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81" w:rsidRDefault="00FB6581" w:rsidP="00FB6581">
      <w:pPr>
        <w:jc w:val="both"/>
        <w:rPr>
          <w:sz w:val="20"/>
        </w:rPr>
      </w:pPr>
      <w:r>
        <w:rPr>
          <w:noProof/>
          <w:sz w:val="20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2415540</wp:posOffset>
            </wp:positionH>
            <wp:positionV relativeFrom="paragraph">
              <wp:posOffset>-252730</wp:posOffset>
            </wp:positionV>
            <wp:extent cx="575945" cy="7226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581" w:rsidRPr="00507761" w:rsidRDefault="00FB6581" w:rsidP="00FB6581">
      <w:pPr>
        <w:autoSpaceDE w:val="0"/>
        <w:autoSpaceDN w:val="0"/>
        <w:adjustRightInd w:val="0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НИЖНЕВАРТОВСКОГО РАЙОНА</w:t>
      </w:r>
    </w:p>
    <w:p w:rsidR="00FB6581" w:rsidRDefault="00FB6581" w:rsidP="00FB65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FB6581" w:rsidRDefault="00FB6581" w:rsidP="00FB658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B6581" w:rsidRDefault="00FB6581" w:rsidP="00FB658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ЭКОНОМИКИ</w:t>
      </w:r>
    </w:p>
    <w:p w:rsidR="00FB6581" w:rsidRPr="004A7F21" w:rsidRDefault="00FB6581" w:rsidP="00FB658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B6581" w:rsidRDefault="00FB6581" w:rsidP="00FB6581">
      <w:pPr>
        <w:autoSpaceDE w:val="0"/>
        <w:autoSpaceDN w:val="0"/>
        <w:adjustRightInd w:val="0"/>
        <w:ind w:right="-143"/>
        <w:jc w:val="center"/>
        <w:rPr>
          <w:sz w:val="20"/>
        </w:rPr>
      </w:pPr>
      <w:r>
        <w:rPr>
          <w:sz w:val="20"/>
        </w:rPr>
        <w:t xml:space="preserve">ул. Ленина, 6, г. Нижневартовск, Ханты-Мансийский автономный округ – </w:t>
      </w:r>
      <w:proofErr w:type="spellStart"/>
      <w:r>
        <w:rPr>
          <w:sz w:val="20"/>
        </w:rPr>
        <w:t>Югра</w:t>
      </w:r>
      <w:proofErr w:type="spellEnd"/>
      <w:r>
        <w:rPr>
          <w:sz w:val="20"/>
        </w:rPr>
        <w:t xml:space="preserve"> (Тюменская область), </w:t>
      </w:r>
      <w:r w:rsidRPr="00B76699">
        <w:rPr>
          <w:sz w:val="20"/>
        </w:rPr>
        <w:t>6</w:t>
      </w:r>
      <w:r>
        <w:rPr>
          <w:sz w:val="20"/>
        </w:rPr>
        <w:t>28616</w:t>
      </w:r>
    </w:p>
    <w:p w:rsidR="00FB6581" w:rsidRDefault="00FB6581" w:rsidP="00FB6581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Телефон: (3466) 49-84-27, тел./факс: (3466) 49-86-26, электронная почта: </w:t>
      </w:r>
      <w:r>
        <w:rPr>
          <w:sz w:val="20"/>
          <w:lang w:val="en-US"/>
        </w:rPr>
        <w:t>e</w:t>
      </w:r>
      <w:r>
        <w:rPr>
          <w:sz w:val="20"/>
        </w:rPr>
        <w:t>con@nvraion.ru</w:t>
      </w:r>
    </w:p>
    <w:p w:rsidR="00FB6581" w:rsidRDefault="00FB6581" w:rsidP="00FB6581">
      <w:pPr>
        <w:autoSpaceDE w:val="0"/>
        <w:autoSpaceDN w:val="0"/>
        <w:adjustRightInd w:val="0"/>
        <w:jc w:val="both"/>
        <w:rPr>
          <w:b/>
        </w:rPr>
      </w:pPr>
    </w:p>
    <w:p w:rsidR="00FB6581" w:rsidRDefault="00FB6581" w:rsidP="00FB6581">
      <w:pPr>
        <w:autoSpaceDE w:val="0"/>
        <w:autoSpaceDN w:val="0"/>
        <w:adjustRightInd w:val="0"/>
        <w:jc w:val="both"/>
        <w:rPr>
          <w:b/>
        </w:rPr>
      </w:pPr>
    </w:p>
    <w:p w:rsidR="00FB6581" w:rsidRDefault="00FB6581" w:rsidP="00FB6581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 xml:space="preserve">_____________№ </w:t>
      </w:r>
      <w:r w:rsidRPr="00D13E30">
        <w:rPr>
          <w:b/>
        </w:rPr>
        <w:t>_______</w:t>
      </w:r>
      <w:r>
        <w:rPr>
          <w:b/>
          <w:u w:val="single"/>
        </w:rPr>
        <w:t xml:space="preserve">  </w:t>
      </w:r>
    </w:p>
    <w:p w:rsidR="00FB6581" w:rsidRDefault="00FB6581" w:rsidP="00FB6581">
      <w:pPr>
        <w:jc w:val="both"/>
        <w:rPr>
          <w:sz w:val="27"/>
          <w:szCs w:val="27"/>
        </w:rPr>
      </w:pPr>
    </w:p>
    <w:p w:rsidR="00FB6581" w:rsidRDefault="00FB6581" w:rsidP="00FB6581">
      <w:pPr>
        <w:ind w:left="4248" w:firstLine="708"/>
        <w:jc w:val="both"/>
        <w:rPr>
          <w:sz w:val="27"/>
          <w:szCs w:val="27"/>
        </w:rPr>
      </w:pPr>
    </w:p>
    <w:p w:rsidR="00FA6112" w:rsidRDefault="00FB6581" w:rsidP="00FA6112">
      <w:pPr>
        <w:pStyle w:val="ac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2F8D">
        <w:rPr>
          <w:rFonts w:ascii="Times New Roman" w:hAnsi="Times New Roman" w:cs="Times New Roman"/>
          <w:sz w:val="28"/>
          <w:szCs w:val="28"/>
        </w:rPr>
        <w:t>Заключение</w:t>
      </w:r>
      <w:r w:rsidR="00C60256" w:rsidRPr="006E2F8D">
        <w:rPr>
          <w:rFonts w:ascii="Times New Roman" w:hAnsi="Times New Roman" w:cs="Times New Roman"/>
          <w:sz w:val="28"/>
          <w:szCs w:val="28"/>
        </w:rPr>
        <w:t xml:space="preserve"> об</w:t>
      </w:r>
      <w:r w:rsidRPr="006E2F8D">
        <w:rPr>
          <w:rFonts w:ascii="Times New Roman" w:hAnsi="Times New Roman" w:cs="Times New Roman"/>
          <w:sz w:val="28"/>
          <w:szCs w:val="28"/>
        </w:rPr>
        <w:t xml:space="preserve"> </w:t>
      </w:r>
      <w:r w:rsidR="00C60256" w:rsidRPr="006E2F8D">
        <w:rPr>
          <w:rFonts w:ascii="Times New Roman" w:hAnsi="Times New Roman" w:cs="Times New Roman"/>
          <w:sz w:val="28"/>
          <w:szCs w:val="28"/>
        </w:rPr>
        <w:t xml:space="preserve">оценке фактического воздействия  </w:t>
      </w:r>
    </w:p>
    <w:p w:rsidR="00A75A91" w:rsidRPr="009119AC" w:rsidRDefault="009119AC" w:rsidP="00FA6112">
      <w:pPr>
        <w:pStyle w:val="ac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9AC">
        <w:rPr>
          <w:rFonts w:ascii="Times New Roman" w:hAnsi="Times New Roman" w:cs="Times New Roman"/>
          <w:sz w:val="28"/>
          <w:szCs w:val="28"/>
        </w:rPr>
        <w:t>постановления администрации района от 29.12.2017 № 2855 «Об утверждении Порядка накопления твёрдых коммунальных отходов (в том числе их раздельного накопления) на территории района»</w:t>
      </w:r>
    </w:p>
    <w:p w:rsidR="00FA6112" w:rsidRPr="00FA6112" w:rsidRDefault="00FA6112" w:rsidP="00FA6112">
      <w:pPr>
        <w:pStyle w:val="ac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B2" w:rsidRPr="00080AB2" w:rsidRDefault="00A75A91" w:rsidP="00080AB2">
      <w:pPr>
        <w:pStyle w:val="ac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B2">
        <w:rPr>
          <w:rFonts w:ascii="Times New Roman" w:hAnsi="Times New Roman" w:cs="Times New Roman"/>
          <w:sz w:val="28"/>
          <w:szCs w:val="28"/>
        </w:rPr>
        <w:t xml:space="preserve">Департамент экономики администрации района (далее – уполномоченный орган) в соответствии с </w:t>
      </w:r>
      <w:hyperlink r:id="rId9" w:history="1"/>
      <w:r w:rsidRPr="0008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Порядком </w:t>
      </w:r>
      <w:r w:rsidRPr="00080A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оценки регулирующего воздействия </w:t>
      </w:r>
      <w:r w:rsidR="00452485" w:rsidRPr="00080AB2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администрации района,</w:t>
      </w:r>
      <w:r w:rsidRPr="00080A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экспертизы </w:t>
      </w:r>
      <w:r w:rsidR="00452485" w:rsidRPr="00080A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оценки фактического воздействия </w:t>
      </w:r>
      <w:r w:rsidRPr="00080AB2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08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утвержденного постановлением администрации района от </w:t>
      </w:r>
      <w:r w:rsidRPr="00080AB2">
        <w:rPr>
          <w:rFonts w:ascii="Times New Roman" w:hAnsi="Times New Roman" w:cs="Times New Roman"/>
          <w:sz w:val="28"/>
          <w:szCs w:val="28"/>
        </w:rPr>
        <w:t xml:space="preserve">18.07.2016 № 1726 (далее – Порядок), рассмотрев </w:t>
      </w:r>
      <w:r w:rsidR="009119AC" w:rsidRPr="009119AC">
        <w:rPr>
          <w:rFonts w:ascii="Times New Roman" w:hAnsi="Times New Roman" w:cs="Times New Roman"/>
          <w:sz w:val="28"/>
          <w:szCs w:val="28"/>
        </w:rPr>
        <w:t>постановление администрации района от 29.12.2017 № 2855 «Об утверждении Порядка</w:t>
      </w:r>
      <w:proofErr w:type="gramEnd"/>
      <w:r w:rsidR="009119AC" w:rsidRPr="009119AC">
        <w:rPr>
          <w:rFonts w:ascii="Times New Roman" w:hAnsi="Times New Roman" w:cs="Times New Roman"/>
          <w:sz w:val="28"/>
          <w:szCs w:val="28"/>
        </w:rPr>
        <w:t xml:space="preserve"> накопления твёрдых коммунальных отходов (в том числе их раздельного накопления) на территории района»</w:t>
      </w:r>
      <w:r w:rsidR="00E378A6" w:rsidRPr="00384EAB">
        <w:rPr>
          <w:b/>
          <w:sz w:val="24"/>
          <w:szCs w:val="24"/>
        </w:rPr>
        <w:t xml:space="preserve"> </w:t>
      </w:r>
      <w:r w:rsidR="00080AB2">
        <w:rPr>
          <w:rFonts w:ascii="Times New Roman" w:hAnsi="Times New Roman" w:cs="Times New Roman"/>
          <w:sz w:val="28"/>
          <w:szCs w:val="28"/>
        </w:rPr>
        <w:t xml:space="preserve"> (далее – муниципальный нормативный правовой акт)</w:t>
      </w:r>
      <w:r w:rsidR="007C01F0" w:rsidRPr="00080A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80AB2">
        <w:rPr>
          <w:rFonts w:ascii="Times New Roman" w:hAnsi="Times New Roman" w:cs="Times New Roman"/>
          <w:sz w:val="28"/>
          <w:szCs w:val="28"/>
        </w:rPr>
        <w:t xml:space="preserve">отчет об оценке фактического воздействия нормативного правового акта и свод предложений по результатам публичных консультаций, подготовленные </w:t>
      </w:r>
      <w:r w:rsidR="009119AC" w:rsidRPr="009119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управлением экологии и природопользования</w:t>
      </w:r>
      <w:r w:rsidR="009119AC" w:rsidRPr="009B402E">
        <w:rPr>
          <w:rFonts w:eastAsia="Calibri"/>
          <w:bCs/>
          <w:sz w:val="24"/>
          <w:szCs w:val="24"/>
          <w:lang w:eastAsia="en-US"/>
        </w:rPr>
        <w:t xml:space="preserve"> </w:t>
      </w:r>
      <w:r w:rsidR="008E0F8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6729A">
        <w:rPr>
          <w:rFonts w:ascii="Times New Roman" w:hAnsi="Times New Roman" w:cs="Times New Roman"/>
          <w:sz w:val="28"/>
          <w:szCs w:val="28"/>
        </w:rPr>
        <w:t xml:space="preserve"> (</w:t>
      </w:r>
      <w:r w:rsidR="00F6729A" w:rsidRPr="00F6729A">
        <w:rPr>
          <w:rFonts w:ascii="Times New Roman" w:hAnsi="Times New Roman" w:cs="Times New Roman"/>
          <w:sz w:val="28"/>
          <w:szCs w:val="28"/>
        </w:rPr>
        <w:t>далее - орган, осуществляющий оценку фактического воздействия)</w:t>
      </w:r>
      <w:r w:rsidR="008E0F8B">
        <w:rPr>
          <w:rFonts w:ascii="Times New Roman" w:hAnsi="Times New Roman" w:cs="Times New Roman"/>
          <w:sz w:val="28"/>
          <w:szCs w:val="28"/>
        </w:rPr>
        <w:t xml:space="preserve"> </w:t>
      </w:r>
      <w:r w:rsidR="00C60256" w:rsidRPr="00080AB2">
        <w:rPr>
          <w:rFonts w:ascii="Times New Roman" w:hAnsi="Times New Roman" w:cs="Times New Roman"/>
          <w:sz w:val="28"/>
          <w:szCs w:val="28"/>
        </w:rPr>
        <w:t xml:space="preserve"> </w:t>
      </w:r>
      <w:r w:rsidRPr="00080AB2">
        <w:rPr>
          <w:rFonts w:ascii="Times New Roman" w:hAnsi="Times New Roman" w:cs="Times New Roman"/>
          <w:sz w:val="28"/>
          <w:szCs w:val="28"/>
        </w:rPr>
        <w:t>сообщает.</w:t>
      </w:r>
    </w:p>
    <w:p w:rsidR="00080AB2" w:rsidRPr="00080AB2" w:rsidRDefault="00A75A91" w:rsidP="00080AB2">
      <w:pPr>
        <w:pStyle w:val="ac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B2"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 муниципального нормативного правового акта направлен органом, осуществляющим оценку фактического воздействия муниципальных нормативных правовых актов, для подготовки настоящего заключения</w:t>
      </w:r>
      <w:r w:rsidR="007C01F0" w:rsidRPr="00080AB2">
        <w:rPr>
          <w:rFonts w:ascii="Times New Roman" w:hAnsi="Times New Roman" w:cs="Times New Roman"/>
          <w:sz w:val="28"/>
          <w:szCs w:val="28"/>
        </w:rPr>
        <w:t xml:space="preserve"> впервые.</w:t>
      </w:r>
    </w:p>
    <w:p w:rsidR="00A412E0" w:rsidRPr="009119AC" w:rsidRDefault="00E6465D" w:rsidP="00080AB2">
      <w:pPr>
        <w:pStyle w:val="ac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2E0" w:rsidRPr="00080AB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119AC" w:rsidRPr="009119AC">
        <w:rPr>
          <w:rFonts w:ascii="Times New Roman" w:hAnsi="Times New Roman" w:cs="Times New Roman"/>
          <w:sz w:val="28"/>
          <w:szCs w:val="28"/>
        </w:rPr>
        <w:t>администрации района от 29.12.2017 № 2855 «Об утверждении Порядка накопления твёрдых коммунальных отходов (в том числе их раздельного накопления) на территории района»</w:t>
      </w:r>
      <w:r w:rsidR="009119AC" w:rsidRPr="00384EAB">
        <w:rPr>
          <w:b/>
          <w:sz w:val="24"/>
          <w:szCs w:val="24"/>
        </w:rPr>
        <w:t xml:space="preserve"> </w:t>
      </w:r>
      <w:r w:rsidR="009119AC">
        <w:rPr>
          <w:rFonts w:ascii="Times New Roman" w:hAnsi="Times New Roman" w:cs="Times New Roman"/>
          <w:sz w:val="28"/>
          <w:szCs w:val="28"/>
        </w:rPr>
        <w:t xml:space="preserve"> </w:t>
      </w:r>
      <w:r w:rsidR="00A412E0" w:rsidRPr="0086178A">
        <w:rPr>
          <w:rFonts w:ascii="Times New Roman" w:hAnsi="Times New Roman" w:cs="Times New Roman"/>
          <w:sz w:val="28"/>
          <w:szCs w:val="28"/>
        </w:rPr>
        <w:t>разработан</w:t>
      </w:r>
      <w:r w:rsidR="00452485" w:rsidRPr="0086178A">
        <w:rPr>
          <w:rFonts w:ascii="Times New Roman" w:hAnsi="Times New Roman" w:cs="Times New Roman"/>
          <w:sz w:val="28"/>
          <w:szCs w:val="28"/>
        </w:rPr>
        <w:t>о</w:t>
      </w:r>
      <w:r w:rsidR="00A412E0" w:rsidRPr="0086178A">
        <w:rPr>
          <w:rFonts w:ascii="Times New Roman" w:hAnsi="Times New Roman" w:cs="Times New Roman"/>
          <w:sz w:val="28"/>
          <w:szCs w:val="28"/>
        </w:rPr>
        <w:t xml:space="preserve"> </w:t>
      </w:r>
      <w:r w:rsidR="00E22C51" w:rsidRPr="0086178A">
        <w:rPr>
          <w:rFonts w:ascii="Times New Roman" w:hAnsi="Times New Roman" w:cs="Times New Roman"/>
          <w:sz w:val="28"/>
          <w:szCs w:val="28"/>
        </w:rPr>
        <w:t>и принято</w:t>
      </w:r>
      <w:r w:rsidR="00E22C51" w:rsidRPr="00080AB2">
        <w:rPr>
          <w:rFonts w:ascii="Times New Roman" w:hAnsi="Times New Roman" w:cs="Times New Roman"/>
          <w:sz w:val="28"/>
          <w:szCs w:val="28"/>
        </w:rPr>
        <w:t xml:space="preserve"> </w:t>
      </w:r>
      <w:r w:rsidR="009119AC">
        <w:rPr>
          <w:rFonts w:ascii="Times New Roman" w:hAnsi="Times New Roman" w:cs="Times New Roman"/>
          <w:sz w:val="28"/>
          <w:szCs w:val="28"/>
        </w:rPr>
        <w:t>н</w:t>
      </w:r>
      <w:r w:rsidR="009119AC" w:rsidRPr="009119AC">
        <w:rPr>
          <w:rFonts w:ascii="Times New Roman" w:hAnsi="Times New Roman" w:cs="Times New Roman"/>
          <w:sz w:val="28"/>
          <w:szCs w:val="28"/>
        </w:rPr>
        <w:t xml:space="preserve">а основании Федерального </w:t>
      </w:r>
      <w:hyperlink r:id="rId10" w:history="1">
        <w:r w:rsidR="009119AC" w:rsidRPr="009119A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9119AC" w:rsidRPr="009119AC">
        <w:rPr>
          <w:rFonts w:ascii="Times New Roman" w:hAnsi="Times New Roman" w:cs="Times New Roman"/>
          <w:sz w:val="28"/>
          <w:szCs w:val="28"/>
        </w:rPr>
        <w:t xml:space="preserve"> от 24.06.98 N 89-ФЗ "Об отходах производства и потребления",  </w:t>
      </w:r>
      <w:hyperlink r:id="rId11" w:history="1">
        <w:r w:rsidR="009119AC" w:rsidRPr="009119A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="009119AC" w:rsidRPr="009119A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</w:t>
      </w:r>
      <w:proofErr w:type="gramEnd"/>
      <w:r w:rsidR="009119AC" w:rsidRPr="009119AC">
        <w:rPr>
          <w:rFonts w:ascii="Times New Roman" w:hAnsi="Times New Roman" w:cs="Times New Roman"/>
          <w:sz w:val="28"/>
          <w:szCs w:val="28"/>
        </w:rPr>
        <w:t xml:space="preserve"> от 25 августа 2008 года N 641",</w:t>
      </w:r>
      <w:r w:rsidR="009119A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119AC" w:rsidRPr="009119A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9119AC" w:rsidRPr="009119A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="009119AC" w:rsidRPr="009119A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119AC" w:rsidRPr="009119AC">
        <w:rPr>
          <w:rFonts w:ascii="Times New Roman" w:hAnsi="Times New Roman" w:cs="Times New Roman"/>
          <w:sz w:val="28"/>
          <w:szCs w:val="28"/>
        </w:rPr>
        <w:t xml:space="preserve"> от 17.11.2016 N 79-оз "О наделении органов местного самоуправления </w:t>
      </w:r>
      <w:r w:rsidR="009119AC" w:rsidRPr="009119A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Ханты-Мансийского автономного округа - </w:t>
      </w:r>
      <w:proofErr w:type="spellStart"/>
      <w:r w:rsidR="009119AC" w:rsidRPr="009119A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119AC" w:rsidRPr="009119AC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в сфере обращения с твердыми коммунальными отходами"</w:t>
      </w:r>
      <w:r w:rsidR="00DC03B9" w:rsidRPr="009119AC">
        <w:rPr>
          <w:rFonts w:ascii="Times New Roman" w:hAnsi="Times New Roman" w:cs="Times New Roman"/>
          <w:sz w:val="28"/>
          <w:szCs w:val="28"/>
        </w:rPr>
        <w:t>.</w:t>
      </w:r>
    </w:p>
    <w:p w:rsidR="0086178A" w:rsidRPr="0086178A" w:rsidRDefault="0086178A" w:rsidP="001E3F09">
      <w:pPr>
        <w:pStyle w:val="ac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п</w:t>
      </w:r>
      <w:r w:rsidRPr="0086178A">
        <w:rPr>
          <w:rFonts w:ascii="Times New Roman" w:hAnsi="Times New Roman" w:cs="Times New Roman"/>
          <w:sz w:val="28"/>
          <w:szCs w:val="28"/>
        </w:rPr>
        <w:t xml:space="preserve">орядок устанавливает требования к организации деятельности                        по накоплению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78A">
        <w:rPr>
          <w:rFonts w:ascii="Times New Roman" w:hAnsi="Times New Roman" w:cs="Times New Roman"/>
          <w:sz w:val="28"/>
          <w:szCs w:val="28"/>
        </w:rPr>
        <w:t xml:space="preserve">в Нижневартовском районе, в том числе их раздельному накоплению, в целях обеспечения экологического и санитарно-эпидемиологического благополучия населения, предотвращения вредного воздействия </w:t>
      </w:r>
      <w:r w:rsidR="0038127B">
        <w:rPr>
          <w:rFonts w:ascii="Times New Roman" w:hAnsi="Times New Roman" w:cs="Times New Roman"/>
          <w:sz w:val="28"/>
          <w:szCs w:val="28"/>
        </w:rPr>
        <w:t>твердых коммунальных отходов (далее – ТКО)</w:t>
      </w:r>
      <w:r w:rsidRPr="0086178A">
        <w:rPr>
          <w:rFonts w:ascii="Times New Roman" w:hAnsi="Times New Roman" w:cs="Times New Roman"/>
          <w:sz w:val="28"/>
          <w:szCs w:val="28"/>
        </w:rPr>
        <w:t xml:space="preserve"> на окружающую среду и здоровье человека, сбережения природных ресурсов, увеличения показателей обработки и утилизации ТКО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A91" w:rsidRPr="007C01F0" w:rsidRDefault="00A75A91" w:rsidP="006E2F8D">
      <w:pPr>
        <w:ind w:left="-567" w:firstLine="709"/>
        <w:jc w:val="both"/>
        <w:rPr>
          <w:sz w:val="28"/>
          <w:szCs w:val="28"/>
        </w:rPr>
      </w:pPr>
      <w:r w:rsidRPr="007C01F0">
        <w:rPr>
          <w:sz w:val="28"/>
          <w:szCs w:val="28"/>
        </w:rPr>
        <w:t xml:space="preserve">Заключение об оценке регулирующего воздействия проекта муниципального нормативного правового акта дано уполномоченным органом </w:t>
      </w:r>
      <w:r w:rsidR="0046374E">
        <w:rPr>
          <w:sz w:val="28"/>
          <w:szCs w:val="28"/>
        </w:rPr>
        <w:t>2</w:t>
      </w:r>
      <w:r w:rsidR="009222C8">
        <w:rPr>
          <w:sz w:val="28"/>
          <w:szCs w:val="28"/>
        </w:rPr>
        <w:t>4</w:t>
      </w:r>
      <w:r w:rsidR="0046374E">
        <w:rPr>
          <w:sz w:val="28"/>
          <w:szCs w:val="28"/>
        </w:rPr>
        <w:t>.04.2018</w:t>
      </w:r>
      <w:r w:rsidR="00A412E0">
        <w:rPr>
          <w:sz w:val="28"/>
          <w:szCs w:val="28"/>
        </w:rPr>
        <w:t xml:space="preserve"> года № 13-</w:t>
      </w:r>
      <w:r w:rsidR="0046374E">
        <w:rPr>
          <w:sz w:val="28"/>
          <w:szCs w:val="28"/>
        </w:rPr>
        <w:t>63</w:t>
      </w:r>
      <w:r w:rsidR="009222C8">
        <w:rPr>
          <w:sz w:val="28"/>
          <w:szCs w:val="28"/>
        </w:rPr>
        <w:t>61</w:t>
      </w:r>
      <w:r w:rsidR="0046374E">
        <w:rPr>
          <w:sz w:val="28"/>
          <w:szCs w:val="28"/>
        </w:rPr>
        <w:t>/18</w:t>
      </w:r>
      <w:r w:rsidR="00A412E0">
        <w:rPr>
          <w:sz w:val="28"/>
          <w:szCs w:val="28"/>
        </w:rPr>
        <w:t>.</w:t>
      </w:r>
    </w:p>
    <w:p w:rsidR="00A75A91" w:rsidRPr="00A412E0" w:rsidRDefault="00A75A91" w:rsidP="006E2F8D">
      <w:pPr>
        <w:ind w:left="-567" w:firstLine="709"/>
        <w:jc w:val="both"/>
        <w:rPr>
          <w:sz w:val="28"/>
          <w:szCs w:val="28"/>
        </w:rPr>
      </w:pPr>
      <w:r w:rsidRPr="00A412E0">
        <w:rPr>
          <w:sz w:val="28"/>
          <w:szCs w:val="28"/>
        </w:rPr>
        <w:t xml:space="preserve">Информация об оценке фактического воздействия муниципального нормативного правового акта размещена органом, осуществляющим оценку фактического воздействия муниципальных нормативных правовых актов </w:t>
      </w:r>
      <w:r w:rsidR="003C02C7" w:rsidRPr="00A412E0">
        <w:rPr>
          <w:sz w:val="28"/>
          <w:szCs w:val="28"/>
        </w:rPr>
        <w:t xml:space="preserve"> на сайте </w:t>
      </w:r>
      <w:hyperlink r:id="rId13" w:history="1">
        <w:r w:rsidR="003C02C7" w:rsidRPr="00A412E0">
          <w:rPr>
            <w:rStyle w:val="ab"/>
            <w:sz w:val="28"/>
            <w:szCs w:val="28"/>
            <w:lang w:val="en-US"/>
          </w:rPr>
          <w:t>http</w:t>
        </w:r>
        <w:r w:rsidR="003C02C7" w:rsidRPr="00A412E0">
          <w:rPr>
            <w:rStyle w:val="ab"/>
            <w:sz w:val="28"/>
            <w:szCs w:val="28"/>
          </w:rPr>
          <w:t>://</w:t>
        </w:r>
        <w:r w:rsidR="003C02C7" w:rsidRPr="00A412E0">
          <w:rPr>
            <w:rStyle w:val="ab"/>
            <w:sz w:val="28"/>
            <w:szCs w:val="28"/>
            <w:lang w:val="en-US"/>
          </w:rPr>
          <w:t>regulation</w:t>
        </w:r>
        <w:r w:rsidR="003C02C7" w:rsidRPr="00A412E0">
          <w:rPr>
            <w:rStyle w:val="ab"/>
            <w:sz w:val="28"/>
            <w:szCs w:val="28"/>
          </w:rPr>
          <w:t>.</w:t>
        </w:r>
        <w:proofErr w:type="spellStart"/>
        <w:r w:rsidR="003C02C7" w:rsidRPr="00A412E0">
          <w:rPr>
            <w:rStyle w:val="ab"/>
            <w:sz w:val="28"/>
            <w:szCs w:val="28"/>
            <w:lang w:val="en-US"/>
          </w:rPr>
          <w:t>admhmao</w:t>
        </w:r>
        <w:proofErr w:type="spellEnd"/>
        <w:r w:rsidR="003C02C7" w:rsidRPr="00A412E0">
          <w:rPr>
            <w:rStyle w:val="ab"/>
            <w:sz w:val="28"/>
            <w:szCs w:val="28"/>
          </w:rPr>
          <w:t>.</w:t>
        </w:r>
        <w:proofErr w:type="spellStart"/>
        <w:r w:rsidR="003C02C7" w:rsidRPr="00A412E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3C02C7" w:rsidRPr="00A412E0">
        <w:rPr>
          <w:sz w:val="28"/>
          <w:szCs w:val="28"/>
        </w:rPr>
        <w:t xml:space="preserve">  </w:t>
      </w:r>
      <w:r w:rsidR="001E0FE7" w:rsidRPr="001E0FE7">
        <w:rPr>
          <w:sz w:val="28"/>
          <w:szCs w:val="28"/>
        </w:rPr>
        <w:t>2</w:t>
      </w:r>
      <w:r w:rsidR="00131716" w:rsidRPr="001E0FE7">
        <w:rPr>
          <w:sz w:val="28"/>
          <w:szCs w:val="28"/>
        </w:rPr>
        <w:t>7</w:t>
      </w:r>
      <w:r w:rsidR="003C02C7" w:rsidRPr="001E0FE7">
        <w:rPr>
          <w:sz w:val="28"/>
          <w:szCs w:val="28"/>
        </w:rPr>
        <w:t>.0</w:t>
      </w:r>
      <w:r w:rsidR="00131716" w:rsidRPr="001E0FE7">
        <w:rPr>
          <w:sz w:val="28"/>
          <w:szCs w:val="28"/>
        </w:rPr>
        <w:t>4</w:t>
      </w:r>
      <w:r w:rsidR="003C02C7" w:rsidRPr="001E0FE7">
        <w:rPr>
          <w:sz w:val="28"/>
          <w:szCs w:val="28"/>
        </w:rPr>
        <w:t>.20</w:t>
      </w:r>
      <w:r w:rsidR="0046374E" w:rsidRPr="001E0FE7">
        <w:rPr>
          <w:sz w:val="28"/>
          <w:szCs w:val="28"/>
        </w:rPr>
        <w:t>20</w:t>
      </w:r>
      <w:r w:rsidR="003C02C7" w:rsidRPr="001E0FE7">
        <w:rPr>
          <w:sz w:val="28"/>
          <w:szCs w:val="28"/>
        </w:rPr>
        <w:t xml:space="preserve"> года.</w:t>
      </w:r>
    </w:p>
    <w:p w:rsidR="00A75A91" w:rsidRPr="007C01F0" w:rsidRDefault="00A75A91" w:rsidP="006E2F8D">
      <w:pPr>
        <w:ind w:left="-567" w:firstLine="709"/>
        <w:jc w:val="both"/>
        <w:rPr>
          <w:sz w:val="28"/>
          <w:szCs w:val="28"/>
        </w:rPr>
      </w:pPr>
      <w:r w:rsidRPr="00A412E0">
        <w:rPr>
          <w:sz w:val="28"/>
          <w:szCs w:val="28"/>
        </w:rPr>
        <w:t xml:space="preserve">Органом, осуществляющим оценку фактического воздействия муниципальных нормативных правовых актов, проведены публичные консультации отчета об оценке фактического воздействия муниципального нормативного правового акта в период с </w:t>
      </w:r>
      <w:r w:rsidR="001E0FE7">
        <w:rPr>
          <w:sz w:val="28"/>
          <w:szCs w:val="28"/>
        </w:rPr>
        <w:t>2</w:t>
      </w:r>
      <w:r w:rsidR="00131716">
        <w:rPr>
          <w:sz w:val="28"/>
          <w:szCs w:val="28"/>
        </w:rPr>
        <w:t>7</w:t>
      </w:r>
      <w:r w:rsidR="003C02C7" w:rsidRPr="00A412E0">
        <w:rPr>
          <w:sz w:val="28"/>
          <w:szCs w:val="28"/>
        </w:rPr>
        <w:t>.0</w:t>
      </w:r>
      <w:r w:rsidR="0046374E">
        <w:rPr>
          <w:sz w:val="28"/>
          <w:szCs w:val="28"/>
        </w:rPr>
        <w:t>4</w:t>
      </w:r>
      <w:r w:rsidR="003C02C7" w:rsidRPr="00A412E0">
        <w:rPr>
          <w:sz w:val="28"/>
          <w:szCs w:val="28"/>
        </w:rPr>
        <w:t>.20</w:t>
      </w:r>
      <w:r w:rsidR="0046374E">
        <w:rPr>
          <w:sz w:val="28"/>
          <w:szCs w:val="28"/>
        </w:rPr>
        <w:t>20</w:t>
      </w:r>
      <w:r w:rsidR="003C02C7" w:rsidRPr="00A412E0">
        <w:rPr>
          <w:sz w:val="28"/>
          <w:szCs w:val="28"/>
        </w:rPr>
        <w:t xml:space="preserve"> года  по 2</w:t>
      </w:r>
      <w:r w:rsidR="001E0FE7">
        <w:rPr>
          <w:sz w:val="28"/>
          <w:szCs w:val="28"/>
        </w:rPr>
        <w:t>8</w:t>
      </w:r>
      <w:r w:rsidR="003C02C7" w:rsidRPr="00A412E0">
        <w:rPr>
          <w:sz w:val="28"/>
          <w:szCs w:val="28"/>
        </w:rPr>
        <w:t>.</w:t>
      </w:r>
      <w:r w:rsidR="0046374E">
        <w:rPr>
          <w:sz w:val="28"/>
          <w:szCs w:val="28"/>
        </w:rPr>
        <w:t>05</w:t>
      </w:r>
      <w:r w:rsidR="003C02C7" w:rsidRPr="00A412E0">
        <w:rPr>
          <w:sz w:val="28"/>
          <w:szCs w:val="28"/>
        </w:rPr>
        <w:t>.20</w:t>
      </w:r>
      <w:r w:rsidR="0046374E">
        <w:rPr>
          <w:sz w:val="28"/>
          <w:szCs w:val="28"/>
        </w:rPr>
        <w:t>20</w:t>
      </w:r>
      <w:r w:rsidR="003C02C7" w:rsidRPr="00A412E0">
        <w:rPr>
          <w:sz w:val="28"/>
          <w:szCs w:val="28"/>
        </w:rPr>
        <w:t xml:space="preserve"> года.</w:t>
      </w:r>
    </w:p>
    <w:p w:rsidR="00A412E0" w:rsidRDefault="00A412E0" w:rsidP="006E2F8D">
      <w:pPr>
        <w:ind w:left="-567" w:firstLine="709"/>
        <w:jc w:val="both"/>
        <w:rPr>
          <w:sz w:val="28"/>
          <w:szCs w:val="28"/>
        </w:rPr>
      </w:pPr>
      <w:r w:rsidRPr="00A412E0">
        <w:rPr>
          <w:sz w:val="28"/>
          <w:szCs w:val="28"/>
        </w:rPr>
        <w:t>По результатам рассмотрения представленных документов установлено, что при оценке фактического воздействия муниципального нормативного правового акта процедуры, предусмотренные Порядком, органом, осуществляющим оценку фактического воздействия муниципальных нормативных правовых актов, соблюдены.</w:t>
      </w:r>
    </w:p>
    <w:p w:rsidR="00BA3C13" w:rsidRPr="00654C1E" w:rsidRDefault="0046374E" w:rsidP="00654C1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66413" w:rsidRPr="00466413">
        <w:rPr>
          <w:sz w:val="28"/>
          <w:szCs w:val="28"/>
        </w:rPr>
        <w:t>Сведения об организациях, извещенных о пров</w:t>
      </w:r>
      <w:r w:rsidR="00925545">
        <w:rPr>
          <w:sz w:val="28"/>
          <w:szCs w:val="28"/>
        </w:rPr>
        <w:t>едении публичных консультаций: о</w:t>
      </w:r>
      <w:r w:rsidR="00466413" w:rsidRPr="00466413">
        <w:rPr>
          <w:sz w:val="28"/>
          <w:szCs w:val="28"/>
        </w:rPr>
        <w:t xml:space="preserve">бщественная организация Нижневартовского района «Ассоциация развития и поддержки малого и среднего бизнеса»,  общественный представитель уполномоченного по защите прав предпринимателей А.Ф. Майданов, </w:t>
      </w:r>
      <w:r w:rsidR="00925545" w:rsidRPr="00E32C31">
        <w:rPr>
          <w:sz w:val="28"/>
          <w:szCs w:val="28"/>
        </w:rPr>
        <w:t xml:space="preserve"> </w:t>
      </w:r>
      <w:r w:rsidR="00925545">
        <w:rPr>
          <w:sz w:val="28"/>
          <w:szCs w:val="28"/>
        </w:rPr>
        <w:t>индивидуальный предприниматель Т.И. Азарова</w:t>
      </w:r>
      <w:r w:rsidR="00925545" w:rsidRPr="00654C1E">
        <w:rPr>
          <w:sz w:val="28"/>
          <w:szCs w:val="28"/>
        </w:rPr>
        <w:t xml:space="preserve">, </w:t>
      </w:r>
      <w:r w:rsidR="00BA3C13" w:rsidRPr="00654C1E">
        <w:rPr>
          <w:sz w:val="28"/>
          <w:szCs w:val="28"/>
        </w:rPr>
        <w:t xml:space="preserve"> </w:t>
      </w:r>
      <w:r w:rsidR="00654C1E" w:rsidRPr="00654C1E">
        <w:rPr>
          <w:sz w:val="28"/>
          <w:szCs w:val="28"/>
        </w:rPr>
        <w:t>директор</w:t>
      </w:r>
      <w:r w:rsidR="00BA3C13" w:rsidRPr="00654C1E">
        <w:rPr>
          <w:sz w:val="28"/>
          <w:szCs w:val="28"/>
        </w:rPr>
        <w:t xml:space="preserve"> акционерного общества «</w:t>
      </w:r>
      <w:proofErr w:type="spellStart"/>
      <w:r w:rsidR="00BA3C13" w:rsidRPr="00654C1E">
        <w:rPr>
          <w:sz w:val="28"/>
          <w:szCs w:val="28"/>
        </w:rPr>
        <w:t>Аганское</w:t>
      </w:r>
      <w:proofErr w:type="spellEnd"/>
      <w:r w:rsidR="00BA3C13" w:rsidRPr="00654C1E">
        <w:rPr>
          <w:sz w:val="28"/>
          <w:szCs w:val="28"/>
        </w:rPr>
        <w:t xml:space="preserve"> многопрофильное жилищно-ко</w:t>
      </w:r>
      <w:r w:rsidR="00654C1E" w:rsidRPr="00654C1E">
        <w:rPr>
          <w:sz w:val="28"/>
          <w:szCs w:val="28"/>
        </w:rPr>
        <w:t>ммунальное управление» С.В. Дема, директор</w:t>
      </w:r>
      <w:r w:rsidR="00BA3C13" w:rsidRPr="00654C1E">
        <w:rPr>
          <w:sz w:val="28"/>
          <w:szCs w:val="28"/>
        </w:rPr>
        <w:t xml:space="preserve"> муниципального унитарного предприятия «Сельское жилищно-коммунальное хозяйство» </w:t>
      </w:r>
      <w:r w:rsidR="00654C1E" w:rsidRPr="00654C1E">
        <w:rPr>
          <w:sz w:val="28"/>
          <w:szCs w:val="28"/>
        </w:rPr>
        <w:t xml:space="preserve">М.Е. </w:t>
      </w:r>
      <w:proofErr w:type="spellStart"/>
      <w:r w:rsidR="00654C1E" w:rsidRPr="00654C1E">
        <w:rPr>
          <w:sz w:val="28"/>
          <w:szCs w:val="28"/>
        </w:rPr>
        <w:t>Загваздина</w:t>
      </w:r>
      <w:proofErr w:type="spellEnd"/>
      <w:r w:rsidR="00654C1E" w:rsidRPr="00654C1E">
        <w:rPr>
          <w:sz w:val="28"/>
          <w:szCs w:val="28"/>
        </w:rPr>
        <w:t xml:space="preserve">, </w:t>
      </w:r>
      <w:r w:rsidR="00BA3C13" w:rsidRPr="00654C1E">
        <w:rPr>
          <w:sz w:val="28"/>
          <w:szCs w:val="28"/>
        </w:rPr>
        <w:t>Индивидуальн</w:t>
      </w:r>
      <w:r w:rsidR="00654C1E" w:rsidRPr="00654C1E">
        <w:rPr>
          <w:sz w:val="28"/>
          <w:szCs w:val="28"/>
        </w:rPr>
        <w:t xml:space="preserve">ый предприниматель В.В. </w:t>
      </w:r>
      <w:proofErr w:type="spellStart"/>
      <w:r w:rsidR="00654C1E" w:rsidRPr="00654C1E">
        <w:rPr>
          <w:sz w:val="28"/>
          <w:szCs w:val="28"/>
        </w:rPr>
        <w:t>Мырза</w:t>
      </w:r>
      <w:proofErr w:type="spellEnd"/>
      <w:r w:rsidR="00BA3C13" w:rsidRPr="00654C1E">
        <w:rPr>
          <w:sz w:val="28"/>
          <w:szCs w:val="28"/>
        </w:rPr>
        <w:t>.</w:t>
      </w:r>
      <w:proofErr w:type="gramEnd"/>
    </w:p>
    <w:p w:rsidR="00BA3C13" w:rsidRPr="00466413" w:rsidRDefault="00BA3C13" w:rsidP="00080AB2">
      <w:pPr>
        <w:ind w:left="-426"/>
        <w:jc w:val="both"/>
        <w:rPr>
          <w:sz w:val="28"/>
          <w:szCs w:val="28"/>
        </w:rPr>
      </w:pPr>
    </w:p>
    <w:p w:rsidR="00466413" w:rsidRDefault="00F6729A" w:rsidP="00466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6413" w:rsidRPr="00466413">
        <w:rPr>
          <w:sz w:val="28"/>
          <w:szCs w:val="28"/>
        </w:rPr>
        <w:t xml:space="preserve">ри проведении публичных консультаций поступили отзывы от следующих участников: </w:t>
      </w:r>
    </w:p>
    <w:tbl>
      <w:tblPr>
        <w:tblW w:w="98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7"/>
        <w:gridCol w:w="3798"/>
        <w:gridCol w:w="3040"/>
      </w:tblGrid>
      <w:tr w:rsidR="006E1848" w:rsidRPr="00210E6D" w:rsidTr="00AE4B2F">
        <w:tc>
          <w:tcPr>
            <w:tcW w:w="9845" w:type="dxa"/>
            <w:gridSpan w:val="3"/>
            <w:shd w:val="clear" w:color="auto" w:fill="auto"/>
          </w:tcPr>
          <w:p w:rsidR="006E1848" w:rsidRPr="00112ADF" w:rsidRDefault="006E1848" w:rsidP="00322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6E1848" w:rsidRPr="00210E6D" w:rsidTr="000D7CB9">
        <w:tc>
          <w:tcPr>
            <w:tcW w:w="3007" w:type="dxa"/>
            <w:shd w:val="clear" w:color="auto" w:fill="auto"/>
          </w:tcPr>
          <w:p w:rsidR="006E1848" w:rsidRPr="00112ADF" w:rsidRDefault="006E1848" w:rsidP="0032230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</w:t>
            </w:r>
            <w:proofErr w:type="gramEnd"/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1848" w:rsidRPr="00112ADF" w:rsidRDefault="006E1848" w:rsidP="0032230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3798" w:type="dxa"/>
            <w:shd w:val="clear" w:color="auto" w:fill="auto"/>
          </w:tcPr>
          <w:p w:rsidR="006E1848" w:rsidRPr="00112ADF" w:rsidRDefault="006E1848" w:rsidP="0032230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6E1848" w:rsidRPr="00112ADF" w:rsidRDefault="006E1848" w:rsidP="0032230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6E1848" w:rsidRPr="00112ADF" w:rsidRDefault="006E1848" w:rsidP="000D7C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r w:rsidR="007412F7">
              <w:rPr>
                <w:rFonts w:ascii="Times New Roman" w:hAnsi="Times New Roman" w:cs="Times New Roman"/>
                <w:b/>
                <w:sz w:val="24"/>
                <w:szCs w:val="24"/>
              </w:rPr>
              <w:t>органа</w:t>
            </w: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1848" w:rsidRPr="00112ADF" w:rsidRDefault="006E1848" w:rsidP="000D7C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осуществляющего </w:t>
            </w:r>
          </w:p>
          <w:p w:rsidR="006E1848" w:rsidRPr="00112ADF" w:rsidRDefault="007412F7" w:rsidP="000D7C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оценку фактического воздействия </w:t>
            </w:r>
            <w:r w:rsidR="000D7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</w:t>
            </w:r>
            <w:r w:rsidR="006E1848"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обоснованием позиции)</w:t>
            </w:r>
          </w:p>
        </w:tc>
      </w:tr>
      <w:tr w:rsidR="00654C1E" w:rsidRPr="00210E6D" w:rsidTr="000D7CB9">
        <w:trPr>
          <w:trHeight w:val="236"/>
        </w:trPr>
        <w:tc>
          <w:tcPr>
            <w:tcW w:w="3007" w:type="dxa"/>
            <w:shd w:val="clear" w:color="auto" w:fill="auto"/>
          </w:tcPr>
          <w:p w:rsidR="00654C1E" w:rsidRPr="00112ADF" w:rsidRDefault="00654C1E" w:rsidP="00654C1E">
            <w:r w:rsidRPr="00112ADF">
              <w:t xml:space="preserve">Общественная организация Нижневартовского района «Ассоциация развития и поддержки малого и </w:t>
            </w:r>
            <w:r w:rsidRPr="00112ADF">
              <w:lastRenderedPageBreak/>
              <w:t>среднего бизнеса»</w:t>
            </w:r>
          </w:p>
        </w:tc>
        <w:tc>
          <w:tcPr>
            <w:tcW w:w="3798" w:type="dxa"/>
            <w:shd w:val="clear" w:color="auto" w:fill="auto"/>
          </w:tcPr>
          <w:p w:rsidR="00654C1E" w:rsidRDefault="00654C1E" w:rsidP="00B91D2F">
            <w:pPr>
              <w:suppressAutoHyphens/>
              <w:jc w:val="both"/>
            </w:pPr>
            <w:r>
              <w:lastRenderedPageBreak/>
              <w:t>Необходимость регулирования обоснована принятием нормативного правового акта в соответствии с действующим законодательством.</w:t>
            </w:r>
          </w:p>
          <w:p w:rsidR="00654C1E" w:rsidRPr="00854615" w:rsidRDefault="00654C1E" w:rsidP="00B91D2F">
            <w:pPr>
              <w:suppressAutoHyphens/>
              <w:jc w:val="both"/>
            </w:pPr>
            <w:r>
              <w:lastRenderedPageBreak/>
              <w:t>П</w:t>
            </w:r>
            <w:r w:rsidRPr="00817CF1">
              <w:t xml:space="preserve">редложения </w:t>
            </w:r>
            <w:r>
              <w:t xml:space="preserve">и замечания </w:t>
            </w:r>
            <w:r w:rsidRPr="00817CF1">
              <w:t xml:space="preserve"> отсутствуют</w:t>
            </w:r>
            <w:r>
              <w:t>.</w:t>
            </w:r>
          </w:p>
        </w:tc>
        <w:tc>
          <w:tcPr>
            <w:tcW w:w="3040" w:type="dxa"/>
            <w:shd w:val="clear" w:color="auto" w:fill="auto"/>
          </w:tcPr>
          <w:p w:rsidR="00654C1E" w:rsidRPr="00112ADF" w:rsidRDefault="00654C1E" w:rsidP="0032230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1E" w:rsidRPr="00112ADF" w:rsidRDefault="00654C1E" w:rsidP="0051271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1E" w:rsidRPr="00210E6D" w:rsidTr="00654C1E">
        <w:trPr>
          <w:trHeight w:val="2282"/>
        </w:trPr>
        <w:tc>
          <w:tcPr>
            <w:tcW w:w="3007" w:type="dxa"/>
            <w:shd w:val="clear" w:color="auto" w:fill="auto"/>
          </w:tcPr>
          <w:p w:rsidR="00654C1E" w:rsidRPr="00654C1E" w:rsidRDefault="00654C1E" w:rsidP="00654C1E">
            <w:r w:rsidRPr="00112ADF">
              <w:lastRenderedPageBreak/>
              <w:t xml:space="preserve">Общественный представитель Уполномоченного по защите прав предпринимателей </w:t>
            </w:r>
            <w:proofErr w:type="gramStart"/>
            <w:r w:rsidRPr="00112ADF">
              <w:t>в</w:t>
            </w:r>
            <w:proofErr w:type="gramEnd"/>
            <w:r w:rsidRPr="00112ADF">
              <w:t xml:space="preserve"> </w:t>
            </w:r>
            <w:proofErr w:type="gramStart"/>
            <w:r w:rsidRPr="00112ADF">
              <w:t>Ханты-Мансийском</w:t>
            </w:r>
            <w:proofErr w:type="gramEnd"/>
            <w:r w:rsidRPr="00112ADF">
              <w:t xml:space="preserve"> автономном округе – </w:t>
            </w:r>
            <w:proofErr w:type="spellStart"/>
            <w:r w:rsidRPr="00112ADF">
              <w:t>Югре</w:t>
            </w:r>
            <w:proofErr w:type="spellEnd"/>
            <w:r w:rsidRPr="00112ADF">
              <w:t xml:space="preserve"> </w:t>
            </w:r>
            <w:r>
              <w:t>Майданов А.Ф.</w:t>
            </w:r>
          </w:p>
        </w:tc>
        <w:tc>
          <w:tcPr>
            <w:tcW w:w="3798" w:type="dxa"/>
            <w:shd w:val="clear" w:color="auto" w:fill="auto"/>
          </w:tcPr>
          <w:p w:rsidR="00654C1E" w:rsidRPr="00200AE2" w:rsidRDefault="00654C1E" w:rsidP="00B91D2F">
            <w:pPr>
              <w:suppressAutoHyphens/>
              <w:jc w:val="both"/>
            </w:pPr>
            <w:proofErr w:type="gramStart"/>
            <w:r w:rsidRPr="00200AE2">
              <w:t>Нормы, содержащиеся в муниципальном нормативном правовом акте обоснованы</w:t>
            </w:r>
            <w:proofErr w:type="gramEnd"/>
            <w:r w:rsidRPr="00200AE2">
              <w:t>.</w:t>
            </w:r>
          </w:p>
          <w:p w:rsidR="00654C1E" w:rsidRPr="002B0FB6" w:rsidRDefault="00654C1E" w:rsidP="00B91D2F">
            <w:pPr>
              <w:suppressAutoHyphens/>
              <w:jc w:val="both"/>
            </w:pPr>
            <w:r w:rsidRPr="00200AE2">
              <w:t>Замечания и предложения отсутствуют.</w:t>
            </w:r>
          </w:p>
        </w:tc>
        <w:tc>
          <w:tcPr>
            <w:tcW w:w="3040" w:type="dxa"/>
            <w:shd w:val="clear" w:color="auto" w:fill="auto"/>
          </w:tcPr>
          <w:p w:rsidR="00654C1E" w:rsidRPr="00112ADF" w:rsidRDefault="00654C1E" w:rsidP="00794C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1E" w:rsidRPr="00210E6D" w:rsidTr="000D7CB9">
        <w:trPr>
          <w:trHeight w:val="615"/>
        </w:trPr>
        <w:tc>
          <w:tcPr>
            <w:tcW w:w="3007" w:type="dxa"/>
            <w:shd w:val="clear" w:color="auto" w:fill="auto"/>
          </w:tcPr>
          <w:p w:rsidR="00654C1E" w:rsidRPr="00AB4D39" w:rsidRDefault="00654C1E" w:rsidP="00B91D2F">
            <w:pPr>
              <w:suppressAutoHyphens/>
              <w:jc w:val="both"/>
            </w:pPr>
            <w:r w:rsidRPr="00AB4D39">
              <w:t>Индивидуальн</w:t>
            </w:r>
            <w:r>
              <w:t>ый</w:t>
            </w:r>
            <w:r w:rsidRPr="00AB4D39">
              <w:t xml:space="preserve"> предпринимател</w:t>
            </w:r>
            <w:r>
              <w:t>ь</w:t>
            </w:r>
            <w:r w:rsidRPr="00AB4D39">
              <w:t xml:space="preserve"> Т.И. Азаров</w:t>
            </w:r>
            <w:r>
              <w:t>а</w:t>
            </w:r>
          </w:p>
        </w:tc>
        <w:tc>
          <w:tcPr>
            <w:tcW w:w="3798" w:type="dxa"/>
            <w:shd w:val="clear" w:color="auto" w:fill="auto"/>
          </w:tcPr>
          <w:p w:rsidR="00654C1E" w:rsidRPr="00200AE2" w:rsidRDefault="00654C1E" w:rsidP="00B91D2F">
            <w:pPr>
              <w:suppressAutoHyphens/>
              <w:jc w:val="both"/>
            </w:pPr>
            <w:proofErr w:type="gramStart"/>
            <w:r w:rsidRPr="00200AE2">
              <w:t>Нормы, содержащиеся в муниципальном нормативном правовом акте обоснованы</w:t>
            </w:r>
            <w:proofErr w:type="gramEnd"/>
            <w:r w:rsidRPr="00200AE2">
              <w:t>.</w:t>
            </w:r>
          </w:p>
          <w:p w:rsidR="00654C1E" w:rsidRPr="002B0FB6" w:rsidRDefault="00654C1E" w:rsidP="00B91D2F">
            <w:pPr>
              <w:suppressAutoHyphens/>
              <w:jc w:val="both"/>
            </w:pPr>
            <w:r w:rsidRPr="00817CF1">
              <w:t>Замечания и предложения отсутствуют</w:t>
            </w:r>
          </w:p>
        </w:tc>
        <w:tc>
          <w:tcPr>
            <w:tcW w:w="3040" w:type="dxa"/>
            <w:shd w:val="clear" w:color="auto" w:fill="auto"/>
          </w:tcPr>
          <w:p w:rsidR="00654C1E" w:rsidRPr="006A38E3" w:rsidRDefault="00654C1E" w:rsidP="00794C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1E" w:rsidRPr="006A38E3" w:rsidRDefault="00654C1E" w:rsidP="00794C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1E" w:rsidRPr="00210E6D" w:rsidTr="000D7CB9">
        <w:trPr>
          <w:trHeight w:val="150"/>
        </w:trPr>
        <w:tc>
          <w:tcPr>
            <w:tcW w:w="3007" w:type="dxa"/>
            <w:shd w:val="clear" w:color="auto" w:fill="auto"/>
          </w:tcPr>
          <w:p w:rsidR="00654C1E" w:rsidRDefault="00654C1E" w:rsidP="00B91D2F">
            <w:pPr>
              <w:suppressAutoHyphens/>
              <w:jc w:val="both"/>
            </w:pPr>
            <w:r>
              <w:t>А</w:t>
            </w:r>
            <w:r w:rsidRPr="00C330E3">
              <w:t>кционерн</w:t>
            </w:r>
            <w:r>
              <w:t>ое общество</w:t>
            </w:r>
            <w:r w:rsidRPr="00C330E3">
              <w:t xml:space="preserve"> «</w:t>
            </w:r>
            <w:proofErr w:type="spellStart"/>
            <w:r w:rsidRPr="00C330E3">
              <w:t>Аганское</w:t>
            </w:r>
            <w:proofErr w:type="spellEnd"/>
            <w:r w:rsidRPr="00C330E3">
              <w:t xml:space="preserve"> многопрофильное жилищно-коммунальное управление»</w:t>
            </w:r>
          </w:p>
        </w:tc>
        <w:tc>
          <w:tcPr>
            <w:tcW w:w="3798" w:type="dxa"/>
            <w:shd w:val="clear" w:color="auto" w:fill="auto"/>
          </w:tcPr>
          <w:p w:rsidR="00654C1E" w:rsidRPr="00854615" w:rsidRDefault="00654C1E" w:rsidP="00B91D2F">
            <w:pPr>
              <w:suppressAutoHyphens/>
              <w:jc w:val="both"/>
            </w:pPr>
            <w:r>
              <w:t>Предлагаемые нормы не противоречат законодательству РФ, иным нормативным правовым актам администрации района. Замечаний нет.</w:t>
            </w:r>
          </w:p>
        </w:tc>
        <w:tc>
          <w:tcPr>
            <w:tcW w:w="3040" w:type="dxa"/>
            <w:shd w:val="clear" w:color="auto" w:fill="auto"/>
          </w:tcPr>
          <w:p w:rsidR="00654C1E" w:rsidRPr="006A38E3" w:rsidRDefault="00654C1E" w:rsidP="00794C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1E" w:rsidRPr="006A38E3" w:rsidRDefault="00654C1E" w:rsidP="00794C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1E" w:rsidRPr="00210E6D" w:rsidTr="000D7CB9">
        <w:trPr>
          <w:trHeight w:val="1500"/>
        </w:trPr>
        <w:tc>
          <w:tcPr>
            <w:tcW w:w="3007" w:type="dxa"/>
            <w:shd w:val="clear" w:color="auto" w:fill="auto"/>
          </w:tcPr>
          <w:p w:rsidR="00654C1E" w:rsidRDefault="00654C1E" w:rsidP="00B91D2F">
            <w:pPr>
              <w:suppressAutoHyphens/>
              <w:jc w:val="both"/>
            </w:pPr>
            <w:r>
              <w:t>М</w:t>
            </w:r>
            <w:r w:rsidRPr="00C330E3">
              <w:t>униципально</w:t>
            </w:r>
            <w:r>
              <w:t>е</w:t>
            </w:r>
            <w:r w:rsidRPr="00C330E3">
              <w:t xml:space="preserve"> унитарно</w:t>
            </w:r>
            <w:r>
              <w:t>е</w:t>
            </w:r>
            <w:r w:rsidRPr="00C330E3">
              <w:t xml:space="preserve"> предприяти</w:t>
            </w:r>
            <w:r>
              <w:t>е</w:t>
            </w:r>
            <w:r w:rsidRPr="00C330E3">
              <w:t xml:space="preserve"> «Сельское жилищно-коммунальное хозяйство»</w:t>
            </w:r>
          </w:p>
        </w:tc>
        <w:tc>
          <w:tcPr>
            <w:tcW w:w="3798" w:type="dxa"/>
            <w:shd w:val="clear" w:color="auto" w:fill="auto"/>
          </w:tcPr>
          <w:p w:rsidR="00654C1E" w:rsidRPr="00854615" w:rsidRDefault="00654C1E" w:rsidP="00B91D2F">
            <w:pPr>
              <w:suppressAutoHyphens/>
              <w:jc w:val="both"/>
            </w:pPr>
            <w:r>
              <w:t>Какие-либо иные предложения и замечания к представленному проекту муниципального правового акта отсутствуют.</w:t>
            </w:r>
          </w:p>
        </w:tc>
        <w:tc>
          <w:tcPr>
            <w:tcW w:w="3040" w:type="dxa"/>
            <w:shd w:val="clear" w:color="auto" w:fill="auto"/>
          </w:tcPr>
          <w:p w:rsidR="00654C1E" w:rsidRPr="006A38E3" w:rsidRDefault="00654C1E" w:rsidP="00794C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1E" w:rsidRPr="006A38E3" w:rsidRDefault="00654C1E" w:rsidP="00794C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1E" w:rsidRPr="00210E6D" w:rsidTr="000D7CB9">
        <w:trPr>
          <w:trHeight w:val="1500"/>
        </w:trPr>
        <w:tc>
          <w:tcPr>
            <w:tcW w:w="3007" w:type="dxa"/>
            <w:shd w:val="clear" w:color="auto" w:fill="auto"/>
          </w:tcPr>
          <w:p w:rsidR="00654C1E" w:rsidRPr="00854615" w:rsidRDefault="00654C1E" w:rsidP="00B91D2F">
            <w:pPr>
              <w:tabs>
                <w:tab w:val="left" w:pos="4820"/>
                <w:tab w:val="left" w:pos="5103"/>
              </w:tabs>
            </w:pPr>
            <w:r>
              <w:t>Индивидуальный предприн</w:t>
            </w:r>
            <w:r>
              <w:t>и</w:t>
            </w:r>
            <w:r>
              <w:t xml:space="preserve">матель В.В. </w:t>
            </w:r>
            <w:proofErr w:type="spellStart"/>
            <w:r>
              <w:t>Мырза</w:t>
            </w:r>
            <w:proofErr w:type="spellEnd"/>
            <w:r>
              <w:t>.</w:t>
            </w:r>
          </w:p>
        </w:tc>
        <w:tc>
          <w:tcPr>
            <w:tcW w:w="3798" w:type="dxa"/>
            <w:shd w:val="clear" w:color="auto" w:fill="auto"/>
          </w:tcPr>
          <w:p w:rsidR="00654C1E" w:rsidRDefault="00654C1E" w:rsidP="00B91D2F">
            <w:pPr>
              <w:suppressAutoHyphens/>
              <w:jc w:val="both"/>
            </w:pPr>
            <w:r>
              <w:t xml:space="preserve">Считаю что, </w:t>
            </w:r>
            <w:proofErr w:type="gramStart"/>
            <w:r>
              <w:t>н</w:t>
            </w:r>
            <w:r w:rsidRPr="00200AE2">
              <w:t xml:space="preserve">ормы, содержащиеся в муниципальном нормативном правовом акте </w:t>
            </w:r>
            <w:r>
              <w:t xml:space="preserve">полностью </w:t>
            </w:r>
            <w:r w:rsidRPr="00200AE2">
              <w:t>обоснованы</w:t>
            </w:r>
            <w:proofErr w:type="gramEnd"/>
            <w:r w:rsidRPr="00200AE2">
              <w:t>.</w:t>
            </w:r>
          </w:p>
          <w:p w:rsidR="00654C1E" w:rsidRPr="002B0FB6" w:rsidRDefault="00654C1E" w:rsidP="00B91D2F">
            <w:pPr>
              <w:suppressAutoHyphens/>
            </w:pPr>
            <w:r w:rsidRPr="002B0FB6">
              <w:t>Предложений и замечаний нет</w:t>
            </w:r>
            <w:r>
              <w:t>.</w:t>
            </w:r>
          </w:p>
        </w:tc>
        <w:tc>
          <w:tcPr>
            <w:tcW w:w="3040" w:type="dxa"/>
            <w:shd w:val="clear" w:color="auto" w:fill="auto"/>
          </w:tcPr>
          <w:p w:rsidR="00654C1E" w:rsidRPr="006A38E3" w:rsidRDefault="00654C1E" w:rsidP="00794CA0"/>
        </w:tc>
      </w:tr>
    </w:tbl>
    <w:p w:rsidR="00466413" w:rsidRPr="00A412E0" w:rsidRDefault="00466413" w:rsidP="00466413">
      <w:pPr>
        <w:jc w:val="both"/>
        <w:rPr>
          <w:sz w:val="28"/>
          <w:szCs w:val="28"/>
        </w:rPr>
      </w:pPr>
    </w:p>
    <w:p w:rsidR="004F5DC6" w:rsidRDefault="004F5DC6" w:rsidP="004F5DC6">
      <w:pPr>
        <w:ind w:left="-567" w:firstLine="708"/>
        <w:jc w:val="both"/>
        <w:rPr>
          <w:sz w:val="28"/>
          <w:szCs w:val="28"/>
        </w:rPr>
      </w:pPr>
      <w:r w:rsidRPr="004F5DC6">
        <w:rPr>
          <w:sz w:val="28"/>
          <w:szCs w:val="28"/>
        </w:rPr>
        <w:t xml:space="preserve">По результатам рассмотрения представленных документов установлено, что при проведении </w:t>
      </w:r>
      <w:r w:rsidR="00080AB2">
        <w:rPr>
          <w:sz w:val="28"/>
          <w:szCs w:val="28"/>
        </w:rPr>
        <w:t xml:space="preserve">оценки фактического воздействия </w:t>
      </w:r>
      <w:r w:rsidRPr="004F5DC6">
        <w:rPr>
          <w:sz w:val="28"/>
          <w:szCs w:val="28"/>
        </w:rPr>
        <w:t xml:space="preserve"> </w:t>
      </w:r>
      <w:r w:rsidR="00080AB2">
        <w:rPr>
          <w:sz w:val="28"/>
          <w:szCs w:val="28"/>
        </w:rPr>
        <w:t xml:space="preserve">муниципального </w:t>
      </w:r>
      <w:r w:rsidRPr="004F5DC6">
        <w:rPr>
          <w:sz w:val="28"/>
          <w:szCs w:val="28"/>
        </w:rPr>
        <w:t xml:space="preserve">нормативного </w:t>
      </w:r>
      <w:r w:rsidR="00080AB2">
        <w:rPr>
          <w:sz w:val="28"/>
          <w:szCs w:val="28"/>
        </w:rPr>
        <w:t xml:space="preserve">правового </w:t>
      </w:r>
      <w:r w:rsidRPr="004F5DC6">
        <w:rPr>
          <w:sz w:val="28"/>
          <w:szCs w:val="28"/>
        </w:rPr>
        <w:t xml:space="preserve">акта процедуры, предусмотренные  Порядком, органом, осуществляющим </w:t>
      </w:r>
      <w:r w:rsidR="00080AB2">
        <w:rPr>
          <w:sz w:val="28"/>
          <w:szCs w:val="28"/>
        </w:rPr>
        <w:t>оценку фактического воздействия</w:t>
      </w:r>
      <w:r w:rsidRPr="004F5DC6">
        <w:rPr>
          <w:sz w:val="28"/>
          <w:szCs w:val="28"/>
        </w:rPr>
        <w:t>, соблюдены.</w:t>
      </w:r>
      <w:r w:rsidR="00B14441" w:rsidRPr="00B14441">
        <w:t xml:space="preserve"> </w:t>
      </w:r>
      <w:r w:rsidR="00B14441" w:rsidRPr="00B14441">
        <w:rPr>
          <w:sz w:val="28"/>
          <w:szCs w:val="28"/>
        </w:rPr>
        <w:t xml:space="preserve">Поступившие </w:t>
      </w:r>
      <w:r w:rsidR="00D954B2">
        <w:rPr>
          <w:sz w:val="28"/>
          <w:szCs w:val="28"/>
        </w:rPr>
        <w:t>отзывы</w:t>
      </w:r>
      <w:r w:rsidR="00B14441" w:rsidRPr="00B14441">
        <w:rPr>
          <w:sz w:val="28"/>
          <w:szCs w:val="28"/>
        </w:rPr>
        <w:t xml:space="preserve"> в ходе проведения публичных консультаци</w:t>
      </w:r>
      <w:r w:rsidR="00B14441">
        <w:rPr>
          <w:sz w:val="28"/>
          <w:szCs w:val="28"/>
        </w:rPr>
        <w:t>й</w:t>
      </w:r>
      <w:r w:rsidR="00B14441" w:rsidRPr="00B14441">
        <w:rPr>
          <w:sz w:val="28"/>
          <w:szCs w:val="28"/>
        </w:rPr>
        <w:t xml:space="preserve"> рассмотрены</w:t>
      </w:r>
      <w:r w:rsidR="00B14441">
        <w:rPr>
          <w:sz w:val="28"/>
          <w:szCs w:val="28"/>
        </w:rPr>
        <w:t>.</w:t>
      </w:r>
    </w:p>
    <w:p w:rsidR="004D3620" w:rsidRDefault="004D3620" w:rsidP="004D3620">
      <w:pPr>
        <w:ind w:left="-567" w:firstLine="709"/>
        <w:jc w:val="both"/>
        <w:rPr>
          <w:sz w:val="28"/>
          <w:szCs w:val="28"/>
        </w:rPr>
      </w:pPr>
      <w:proofErr w:type="gramStart"/>
      <w:r w:rsidRPr="00054E7E">
        <w:rPr>
          <w:sz w:val="28"/>
          <w:szCs w:val="28"/>
        </w:rPr>
        <w:t xml:space="preserve">В соответствии с методикой оценки стандартных издержек субъектов предпринимательской и инвестиционной деятельности, возникающие в связи с исполнением требований регулирования, подготовленные </w:t>
      </w:r>
      <w:r w:rsidR="00054E7E" w:rsidRPr="009119AC">
        <w:rPr>
          <w:rFonts w:eastAsia="Calibri"/>
          <w:bCs/>
          <w:sz w:val="28"/>
          <w:szCs w:val="28"/>
          <w:lang w:eastAsia="en-US"/>
        </w:rPr>
        <w:t>управлением экологии и природопользования</w:t>
      </w:r>
      <w:r w:rsidR="00054E7E" w:rsidRPr="009B402E">
        <w:rPr>
          <w:rFonts w:eastAsia="Calibri"/>
          <w:bCs/>
          <w:lang w:eastAsia="en-US"/>
        </w:rPr>
        <w:t xml:space="preserve"> </w:t>
      </w:r>
      <w:r w:rsidR="00054E7E">
        <w:rPr>
          <w:sz w:val="28"/>
          <w:szCs w:val="28"/>
        </w:rPr>
        <w:t xml:space="preserve">администрации </w:t>
      </w:r>
      <w:r w:rsidR="00054E7E" w:rsidRPr="00AD34E5">
        <w:rPr>
          <w:sz w:val="28"/>
          <w:szCs w:val="28"/>
        </w:rPr>
        <w:t xml:space="preserve">района </w:t>
      </w:r>
      <w:r w:rsidRPr="00AD34E5">
        <w:rPr>
          <w:sz w:val="28"/>
          <w:szCs w:val="28"/>
        </w:rPr>
        <w:t xml:space="preserve">рассчитаны издержки одного потенциального адресата правового регулирования, связанные с необходимостью </w:t>
      </w:r>
      <w:r w:rsidR="00C07F69">
        <w:rPr>
          <w:sz w:val="28"/>
          <w:szCs w:val="28"/>
        </w:rPr>
        <w:t>соблюдения</w:t>
      </w:r>
      <w:r w:rsidR="0038127B">
        <w:rPr>
          <w:sz w:val="28"/>
          <w:szCs w:val="28"/>
        </w:rPr>
        <w:t xml:space="preserve"> </w:t>
      </w:r>
      <w:r w:rsidR="00C07F69">
        <w:rPr>
          <w:sz w:val="28"/>
          <w:szCs w:val="28"/>
        </w:rPr>
        <w:t>требований установленных правовым регулированием.</w:t>
      </w:r>
      <w:proofErr w:type="gramEnd"/>
      <w:r w:rsidR="00C07F69">
        <w:rPr>
          <w:sz w:val="28"/>
          <w:szCs w:val="28"/>
        </w:rPr>
        <w:t xml:space="preserve"> Осуществ</w:t>
      </w:r>
      <w:r w:rsidR="0038127B">
        <w:rPr>
          <w:sz w:val="28"/>
          <w:szCs w:val="28"/>
        </w:rPr>
        <w:t xml:space="preserve">ление отдельных государственных полномочий в сфере обращения с ТКО, а именно приобретение контейнеров </w:t>
      </w:r>
      <w:r w:rsidR="001E03B6">
        <w:rPr>
          <w:sz w:val="28"/>
          <w:szCs w:val="28"/>
        </w:rPr>
        <w:t xml:space="preserve">и обустройство площадок </w:t>
      </w:r>
      <w:r w:rsidR="0038127B">
        <w:rPr>
          <w:sz w:val="28"/>
          <w:szCs w:val="28"/>
        </w:rPr>
        <w:t>для раздельного накопления ТКО составило 6 133 893,00 рубля.</w:t>
      </w:r>
    </w:p>
    <w:p w:rsidR="001E03B6" w:rsidRPr="004D3620" w:rsidRDefault="001E03B6" w:rsidP="004D3620">
      <w:pPr>
        <w:ind w:left="-567" w:firstLine="709"/>
        <w:jc w:val="both"/>
        <w:rPr>
          <w:sz w:val="28"/>
          <w:szCs w:val="28"/>
        </w:rPr>
      </w:pPr>
      <w:proofErr w:type="gramStart"/>
      <w:r w:rsidRPr="00BC0560">
        <w:rPr>
          <w:sz w:val="28"/>
          <w:szCs w:val="28"/>
        </w:rPr>
        <w:t>Органом, осуществляющим оценку фактического воздействия сопоста</w:t>
      </w:r>
      <w:r w:rsidR="009E772F" w:rsidRPr="00BC0560">
        <w:rPr>
          <w:sz w:val="28"/>
          <w:szCs w:val="28"/>
        </w:rPr>
        <w:t>в</w:t>
      </w:r>
      <w:r w:rsidRPr="00BC0560">
        <w:rPr>
          <w:sz w:val="28"/>
          <w:szCs w:val="28"/>
        </w:rPr>
        <w:t>лены</w:t>
      </w:r>
      <w:proofErr w:type="gramEnd"/>
      <w:r w:rsidR="009E772F" w:rsidRPr="00BC0560">
        <w:rPr>
          <w:sz w:val="28"/>
          <w:szCs w:val="28"/>
        </w:rPr>
        <w:t xml:space="preserve"> выгоды и </w:t>
      </w:r>
      <w:r w:rsidRPr="00BC0560">
        <w:rPr>
          <w:sz w:val="28"/>
          <w:szCs w:val="28"/>
        </w:rPr>
        <w:t>издержки</w:t>
      </w:r>
      <w:r w:rsidR="009E772F" w:rsidRPr="00BC0560">
        <w:rPr>
          <w:sz w:val="28"/>
          <w:szCs w:val="28"/>
        </w:rPr>
        <w:t xml:space="preserve"> для </w:t>
      </w:r>
      <w:r w:rsidR="00AD34E5" w:rsidRPr="00BC0560">
        <w:rPr>
          <w:sz w:val="28"/>
          <w:szCs w:val="28"/>
        </w:rPr>
        <w:t>участников</w:t>
      </w:r>
      <w:r w:rsidR="009E772F" w:rsidRPr="00BC0560">
        <w:rPr>
          <w:sz w:val="28"/>
          <w:szCs w:val="28"/>
        </w:rPr>
        <w:t xml:space="preserve">, затронутых введенным правовым регулированием: </w:t>
      </w:r>
      <w:r w:rsidRPr="00BC0560">
        <w:rPr>
          <w:sz w:val="28"/>
          <w:szCs w:val="28"/>
        </w:rPr>
        <w:t xml:space="preserve"> отсутс</w:t>
      </w:r>
      <w:r w:rsidR="009E772F" w:rsidRPr="00BC0560">
        <w:rPr>
          <w:sz w:val="28"/>
          <w:szCs w:val="28"/>
        </w:rPr>
        <w:t>т</w:t>
      </w:r>
      <w:r w:rsidRPr="00BC0560">
        <w:rPr>
          <w:sz w:val="28"/>
          <w:szCs w:val="28"/>
        </w:rPr>
        <w:t>ви</w:t>
      </w:r>
      <w:r w:rsidR="009E772F" w:rsidRPr="00BC0560">
        <w:rPr>
          <w:sz w:val="28"/>
          <w:szCs w:val="28"/>
        </w:rPr>
        <w:t>е</w:t>
      </w:r>
      <w:r w:rsidRPr="00BC0560">
        <w:rPr>
          <w:sz w:val="28"/>
          <w:szCs w:val="28"/>
        </w:rPr>
        <w:t xml:space="preserve"> </w:t>
      </w:r>
      <w:r w:rsidR="009E772F" w:rsidRPr="00BC0560">
        <w:rPr>
          <w:sz w:val="28"/>
          <w:szCs w:val="28"/>
        </w:rPr>
        <w:t>контейнеров для раздельного накопления ТКО привело бы к нарушениям природоохранного законодательства и наложению административного штрафа в размере 2 500 000 рублей.</w:t>
      </w:r>
    </w:p>
    <w:p w:rsidR="004D3620" w:rsidRPr="00B14441" w:rsidRDefault="004D3620" w:rsidP="004D3620">
      <w:pPr>
        <w:ind w:left="-567"/>
        <w:jc w:val="both"/>
        <w:rPr>
          <w:sz w:val="28"/>
          <w:szCs w:val="28"/>
        </w:rPr>
      </w:pPr>
    </w:p>
    <w:p w:rsidR="00A412E0" w:rsidRDefault="00A412E0" w:rsidP="004F5DC6">
      <w:pPr>
        <w:ind w:left="-567" w:firstLine="708"/>
        <w:jc w:val="both"/>
        <w:rPr>
          <w:sz w:val="28"/>
          <w:szCs w:val="28"/>
        </w:rPr>
      </w:pPr>
      <w:proofErr w:type="gramStart"/>
      <w:r w:rsidRPr="00A412E0">
        <w:rPr>
          <w:sz w:val="28"/>
          <w:szCs w:val="28"/>
        </w:rPr>
        <w:t xml:space="preserve">На основе проведенной оценки фактического воздействия </w:t>
      </w:r>
      <w:r w:rsidR="00080AB2">
        <w:rPr>
          <w:sz w:val="28"/>
          <w:szCs w:val="28"/>
        </w:rPr>
        <w:t xml:space="preserve">муниципального </w:t>
      </w:r>
      <w:r w:rsidRPr="00A412E0">
        <w:rPr>
          <w:sz w:val="28"/>
          <w:szCs w:val="28"/>
        </w:rPr>
        <w:t xml:space="preserve">нормативного правового акта, с учетом информации, представленной </w:t>
      </w:r>
      <w:r w:rsidR="0038127B" w:rsidRPr="009119AC">
        <w:rPr>
          <w:rFonts w:eastAsia="Calibri"/>
          <w:bCs/>
          <w:sz w:val="28"/>
          <w:szCs w:val="28"/>
          <w:lang w:eastAsia="en-US"/>
        </w:rPr>
        <w:t>управлением экологии и природопользования</w:t>
      </w:r>
      <w:r w:rsidR="0038127B" w:rsidRPr="009B402E">
        <w:rPr>
          <w:rFonts w:eastAsia="Calibri"/>
          <w:bCs/>
          <w:lang w:eastAsia="en-US"/>
        </w:rPr>
        <w:t xml:space="preserve"> </w:t>
      </w:r>
      <w:r w:rsidR="0038127B">
        <w:rPr>
          <w:sz w:val="28"/>
          <w:szCs w:val="28"/>
        </w:rPr>
        <w:t>администрации района</w:t>
      </w:r>
      <w:r w:rsidRPr="00A412E0">
        <w:rPr>
          <w:sz w:val="28"/>
          <w:szCs w:val="28"/>
        </w:rPr>
        <w:t>, в отчете об оценке фактического воздействия муниципального нормативного правового акта, своде предложений по результатам публичных консультаций, уполномоченным о</w:t>
      </w:r>
      <w:r w:rsidR="00466413">
        <w:rPr>
          <w:sz w:val="28"/>
          <w:szCs w:val="28"/>
        </w:rPr>
        <w:t>рганом сделаны следующие выводы:</w:t>
      </w:r>
      <w:proofErr w:type="gramEnd"/>
    </w:p>
    <w:p w:rsidR="00E95814" w:rsidRPr="00E95814" w:rsidRDefault="00E95814" w:rsidP="00E95814">
      <w:pPr>
        <w:ind w:left="-567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 наличии положительных последствий регулирования: </w:t>
      </w:r>
      <w:r w:rsidR="00A30B54">
        <w:rPr>
          <w:sz w:val="28"/>
          <w:szCs w:val="28"/>
        </w:rPr>
        <w:t xml:space="preserve">установленные </w:t>
      </w:r>
      <w:r w:rsidR="00A30B54" w:rsidRPr="00A30B54">
        <w:rPr>
          <w:sz w:val="28"/>
          <w:szCs w:val="28"/>
        </w:rPr>
        <w:t>требования к организации деятельности</w:t>
      </w:r>
      <w:r w:rsidR="00A30B54">
        <w:rPr>
          <w:sz w:val="28"/>
          <w:szCs w:val="28"/>
        </w:rPr>
        <w:t xml:space="preserve"> </w:t>
      </w:r>
      <w:r w:rsidR="00A30B54" w:rsidRPr="00A30B54">
        <w:rPr>
          <w:sz w:val="28"/>
          <w:szCs w:val="28"/>
        </w:rPr>
        <w:t xml:space="preserve">по накоплению </w:t>
      </w:r>
      <w:r w:rsidR="00A30B54">
        <w:rPr>
          <w:sz w:val="28"/>
          <w:szCs w:val="28"/>
        </w:rPr>
        <w:t>ТКО</w:t>
      </w:r>
      <w:r w:rsidR="00A30B54" w:rsidRPr="00A30B54">
        <w:rPr>
          <w:sz w:val="28"/>
          <w:szCs w:val="28"/>
        </w:rPr>
        <w:t xml:space="preserve">                                                     в Нижневартовском районе, в том числе их раздельному накоплению, </w:t>
      </w:r>
      <w:r w:rsidR="00A30B54">
        <w:rPr>
          <w:sz w:val="28"/>
          <w:szCs w:val="28"/>
        </w:rPr>
        <w:t>обеспечивают</w:t>
      </w:r>
      <w:r w:rsidR="00A30B54" w:rsidRPr="00A30B54">
        <w:rPr>
          <w:sz w:val="28"/>
          <w:szCs w:val="28"/>
        </w:rPr>
        <w:t xml:space="preserve"> экологическо</w:t>
      </w:r>
      <w:r w:rsidR="00A30B54">
        <w:rPr>
          <w:sz w:val="28"/>
          <w:szCs w:val="28"/>
        </w:rPr>
        <w:t>е</w:t>
      </w:r>
      <w:r w:rsidR="00A30B54" w:rsidRPr="00A30B54">
        <w:rPr>
          <w:sz w:val="28"/>
          <w:szCs w:val="28"/>
        </w:rPr>
        <w:t xml:space="preserve"> и санитарно-эпидемиологическо</w:t>
      </w:r>
      <w:r w:rsidR="00A30B54">
        <w:rPr>
          <w:sz w:val="28"/>
          <w:szCs w:val="28"/>
        </w:rPr>
        <w:t>е</w:t>
      </w:r>
      <w:r w:rsidR="00A30B54" w:rsidRPr="00A30B54">
        <w:rPr>
          <w:sz w:val="28"/>
          <w:szCs w:val="28"/>
        </w:rPr>
        <w:t xml:space="preserve"> благополучи</w:t>
      </w:r>
      <w:r w:rsidR="00A30B54">
        <w:rPr>
          <w:sz w:val="28"/>
          <w:szCs w:val="28"/>
        </w:rPr>
        <w:t>е</w:t>
      </w:r>
      <w:r w:rsidR="00A30B54" w:rsidRPr="00A30B54">
        <w:rPr>
          <w:sz w:val="28"/>
          <w:szCs w:val="28"/>
        </w:rPr>
        <w:t xml:space="preserve"> населения, </w:t>
      </w:r>
      <w:r w:rsidR="00A30B54">
        <w:rPr>
          <w:sz w:val="28"/>
          <w:szCs w:val="28"/>
        </w:rPr>
        <w:t xml:space="preserve">способствуют </w:t>
      </w:r>
      <w:r w:rsidR="00A30B54" w:rsidRPr="00A30B54">
        <w:rPr>
          <w:sz w:val="28"/>
          <w:szCs w:val="28"/>
        </w:rPr>
        <w:t>предотвращ</w:t>
      </w:r>
      <w:r w:rsidR="00A30B54">
        <w:rPr>
          <w:sz w:val="28"/>
          <w:szCs w:val="28"/>
        </w:rPr>
        <w:t>ению</w:t>
      </w:r>
      <w:r w:rsidR="00A30B54" w:rsidRPr="00A30B54">
        <w:rPr>
          <w:sz w:val="28"/>
          <w:szCs w:val="28"/>
        </w:rPr>
        <w:t xml:space="preserve"> вредно</w:t>
      </w:r>
      <w:r w:rsidR="00A30B54">
        <w:rPr>
          <w:sz w:val="28"/>
          <w:szCs w:val="28"/>
        </w:rPr>
        <w:t>го</w:t>
      </w:r>
      <w:r w:rsidR="00A30B54" w:rsidRPr="00A30B54">
        <w:rPr>
          <w:sz w:val="28"/>
          <w:szCs w:val="28"/>
        </w:rPr>
        <w:t xml:space="preserve"> воздействия ТКО на окружающую среду  и здоровье человека, сбережени</w:t>
      </w:r>
      <w:r w:rsidR="00A30B54">
        <w:rPr>
          <w:sz w:val="28"/>
          <w:szCs w:val="28"/>
        </w:rPr>
        <w:t>ю</w:t>
      </w:r>
      <w:r w:rsidR="00A30B54" w:rsidRPr="00A30B54">
        <w:rPr>
          <w:sz w:val="28"/>
          <w:szCs w:val="28"/>
        </w:rPr>
        <w:t xml:space="preserve"> природных ресурсов, увеличени</w:t>
      </w:r>
      <w:r w:rsidR="00A30B54">
        <w:rPr>
          <w:sz w:val="28"/>
          <w:szCs w:val="28"/>
        </w:rPr>
        <w:t>ю</w:t>
      </w:r>
      <w:r w:rsidR="00A30B54" w:rsidRPr="00A30B54">
        <w:rPr>
          <w:sz w:val="28"/>
          <w:szCs w:val="28"/>
        </w:rPr>
        <w:t xml:space="preserve"> показателей обработки и утилизации ТКО</w:t>
      </w:r>
      <w:r>
        <w:rPr>
          <w:bCs/>
          <w:sz w:val="28"/>
          <w:szCs w:val="28"/>
        </w:rPr>
        <w:t>;</w:t>
      </w:r>
      <w:proofErr w:type="gramEnd"/>
    </w:p>
    <w:p w:rsidR="00E95814" w:rsidRPr="00E95814" w:rsidRDefault="00E95814" w:rsidP="00E95814">
      <w:pPr>
        <w:widowControl w:val="0"/>
        <w:ind w:left="-142"/>
        <w:jc w:val="both"/>
        <w:rPr>
          <w:sz w:val="28"/>
          <w:szCs w:val="28"/>
        </w:rPr>
      </w:pPr>
      <w:r w:rsidRPr="00E95814">
        <w:rPr>
          <w:sz w:val="28"/>
          <w:szCs w:val="28"/>
        </w:rPr>
        <w:t>- о наличии достаточного обоснования действующего способа регулирования</w:t>
      </w:r>
      <w:r>
        <w:rPr>
          <w:sz w:val="28"/>
          <w:szCs w:val="28"/>
        </w:rPr>
        <w:t>;</w:t>
      </w:r>
    </w:p>
    <w:p w:rsidR="00A412E0" w:rsidRDefault="004D3620" w:rsidP="00E95814">
      <w:pPr>
        <w:ind w:left="-567" w:firstLine="425"/>
        <w:jc w:val="both"/>
        <w:rPr>
          <w:sz w:val="28"/>
          <w:szCs w:val="28"/>
        </w:rPr>
      </w:pPr>
      <w:r w:rsidRPr="00466413">
        <w:rPr>
          <w:sz w:val="28"/>
          <w:szCs w:val="28"/>
        </w:rPr>
        <w:t>-</w:t>
      </w:r>
      <w:r w:rsidR="00E95814">
        <w:rPr>
          <w:sz w:val="28"/>
          <w:szCs w:val="28"/>
        </w:rPr>
        <w:t> </w:t>
      </w:r>
      <w:r w:rsidR="00466413" w:rsidRPr="00466413">
        <w:rPr>
          <w:sz w:val="28"/>
          <w:szCs w:val="28"/>
        </w:rPr>
        <w:t>об</w:t>
      </w:r>
      <w:r w:rsidR="00E95814">
        <w:rPr>
          <w:sz w:val="28"/>
          <w:szCs w:val="28"/>
        </w:rPr>
        <w:t> </w:t>
      </w:r>
      <w:r w:rsidR="00A412E0" w:rsidRPr="00A412E0">
        <w:rPr>
          <w:sz w:val="28"/>
          <w:szCs w:val="28"/>
        </w:rPr>
        <w:t>отсутствии</w:t>
      </w:r>
      <w:r w:rsidR="00E95814">
        <w:rPr>
          <w:sz w:val="28"/>
          <w:szCs w:val="28"/>
        </w:rPr>
        <w:t> </w:t>
      </w:r>
      <w:r w:rsidR="00A412E0" w:rsidRPr="00A412E0">
        <w:rPr>
          <w:sz w:val="28"/>
          <w:szCs w:val="28"/>
        </w:rPr>
        <w:t>положений,</w:t>
      </w:r>
      <w:r w:rsidR="00E95814">
        <w:rPr>
          <w:sz w:val="28"/>
          <w:szCs w:val="28"/>
        </w:rPr>
        <w:t> </w:t>
      </w:r>
      <w:r w:rsidR="00A412E0" w:rsidRPr="00A412E0">
        <w:rPr>
          <w:sz w:val="28"/>
          <w:szCs w:val="28"/>
        </w:rPr>
        <w:t>необоснованно</w:t>
      </w:r>
      <w:r w:rsidR="00E95814">
        <w:rPr>
          <w:sz w:val="28"/>
          <w:szCs w:val="28"/>
        </w:rPr>
        <w:t> </w:t>
      </w:r>
      <w:r w:rsidR="00A412E0" w:rsidRPr="00A412E0">
        <w:rPr>
          <w:sz w:val="28"/>
          <w:szCs w:val="28"/>
        </w:rPr>
        <w:t>затрудняющих</w:t>
      </w:r>
      <w:r w:rsidR="00E95814">
        <w:rPr>
          <w:sz w:val="28"/>
          <w:szCs w:val="28"/>
        </w:rPr>
        <w:t> </w:t>
      </w:r>
      <w:r w:rsidR="00A412E0" w:rsidRPr="00A412E0">
        <w:rPr>
          <w:sz w:val="28"/>
          <w:szCs w:val="28"/>
        </w:rPr>
        <w:t>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</w:t>
      </w:r>
      <w:r w:rsidR="00466413">
        <w:rPr>
          <w:sz w:val="28"/>
          <w:szCs w:val="28"/>
        </w:rPr>
        <w:t xml:space="preserve"> </w:t>
      </w:r>
      <w:proofErr w:type="spellStart"/>
      <w:r w:rsidR="00466413">
        <w:rPr>
          <w:sz w:val="28"/>
          <w:szCs w:val="28"/>
        </w:rPr>
        <w:t>Нижневартовский</w:t>
      </w:r>
      <w:proofErr w:type="spellEnd"/>
      <w:r w:rsidR="00466413">
        <w:rPr>
          <w:sz w:val="28"/>
          <w:szCs w:val="28"/>
        </w:rPr>
        <w:t xml:space="preserve"> район.</w:t>
      </w:r>
    </w:p>
    <w:p w:rsidR="00C3147A" w:rsidRDefault="00C3147A" w:rsidP="00901CBC">
      <w:pPr>
        <w:autoSpaceDE w:val="0"/>
        <w:autoSpaceDN w:val="0"/>
        <w:adjustRightInd w:val="0"/>
        <w:ind w:left="-567" w:firstLine="425"/>
        <w:jc w:val="both"/>
        <w:rPr>
          <w:rFonts w:eastAsia="Calibri"/>
          <w:sz w:val="28"/>
          <w:szCs w:val="28"/>
        </w:rPr>
      </w:pPr>
      <w:proofErr w:type="gramStart"/>
      <w:r w:rsidRPr="004F5DC6">
        <w:rPr>
          <w:sz w:val="28"/>
          <w:szCs w:val="28"/>
        </w:rPr>
        <w:t xml:space="preserve">Вместе с тем, по итогам оценки </w:t>
      </w:r>
      <w:r>
        <w:rPr>
          <w:sz w:val="28"/>
          <w:szCs w:val="28"/>
        </w:rPr>
        <w:t>фактического воздействия</w:t>
      </w:r>
      <w:r w:rsidRPr="004F5DC6">
        <w:rPr>
          <w:sz w:val="28"/>
          <w:szCs w:val="28"/>
        </w:rPr>
        <w:t xml:space="preserve"> муниципального нормативного правового акта, </w:t>
      </w:r>
      <w:r w:rsidRPr="00B14441">
        <w:rPr>
          <w:sz w:val="28"/>
          <w:szCs w:val="28"/>
        </w:rPr>
        <w:t>рекомендуем</w:t>
      </w:r>
      <w:r w:rsidRPr="00F6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органу осуществляющему оценку фактического воздействия </w:t>
      </w:r>
      <w:r w:rsidR="00901CBC">
        <w:rPr>
          <w:sz w:val="28"/>
          <w:szCs w:val="28"/>
        </w:rPr>
        <w:t>дополнить пункт 2.3. приложения к</w:t>
      </w:r>
      <w:r>
        <w:rPr>
          <w:sz w:val="28"/>
          <w:szCs w:val="28"/>
        </w:rPr>
        <w:t xml:space="preserve"> </w:t>
      </w:r>
      <w:r w:rsidR="00901CBC">
        <w:rPr>
          <w:sz w:val="28"/>
          <w:szCs w:val="28"/>
        </w:rPr>
        <w:t>п</w:t>
      </w:r>
      <w:r w:rsidR="00901CBC" w:rsidRPr="00080AB2">
        <w:rPr>
          <w:sz w:val="28"/>
          <w:szCs w:val="28"/>
        </w:rPr>
        <w:t>остановлени</w:t>
      </w:r>
      <w:r w:rsidR="00901CBC">
        <w:rPr>
          <w:sz w:val="28"/>
          <w:szCs w:val="28"/>
        </w:rPr>
        <w:t>ю</w:t>
      </w:r>
      <w:r w:rsidR="00901CBC" w:rsidRPr="00080AB2">
        <w:rPr>
          <w:sz w:val="28"/>
          <w:szCs w:val="28"/>
        </w:rPr>
        <w:t xml:space="preserve"> </w:t>
      </w:r>
      <w:r w:rsidR="00901CBC" w:rsidRPr="009119AC">
        <w:rPr>
          <w:sz w:val="28"/>
          <w:szCs w:val="28"/>
        </w:rPr>
        <w:t>администрации района от 29.12.2017 № 2855 «Об утверждении Порядка накопления твёрдых коммунальных отходов (в том числе их раздельного накопления) на территории района»</w:t>
      </w:r>
      <w:r w:rsidR="00A27BA6">
        <w:rPr>
          <w:sz w:val="28"/>
          <w:szCs w:val="28"/>
        </w:rPr>
        <w:t xml:space="preserve"> </w:t>
      </w:r>
      <w:r w:rsidR="00901CBC" w:rsidRPr="00384EAB">
        <w:rPr>
          <w:b/>
        </w:rPr>
        <w:t xml:space="preserve"> </w:t>
      </w:r>
      <w:r w:rsidR="00A27BA6" w:rsidRPr="00A27BA6">
        <w:rPr>
          <w:sz w:val="28"/>
          <w:szCs w:val="28"/>
        </w:rPr>
        <w:t>требованиями</w:t>
      </w:r>
      <w:r w:rsidR="00A27BA6">
        <w:rPr>
          <w:b/>
        </w:rPr>
        <w:t xml:space="preserve">, </w:t>
      </w:r>
      <w:r w:rsidR="00901CBC">
        <w:rPr>
          <w:sz w:val="28"/>
          <w:szCs w:val="28"/>
        </w:rPr>
        <w:t xml:space="preserve"> с учетом изменений принятых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Постановление</w:t>
      </w:r>
      <w:r w:rsidR="00901CBC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Правительства ХМАО - </w:t>
      </w:r>
      <w:proofErr w:type="spellStart"/>
      <w:r>
        <w:rPr>
          <w:rFonts w:eastAsia="Calibri"/>
          <w:sz w:val="28"/>
          <w:szCs w:val="28"/>
        </w:rPr>
        <w:t>Югры</w:t>
      </w:r>
      <w:proofErr w:type="spellEnd"/>
      <w:r>
        <w:rPr>
          <w:rFonts w:eastAsia="Calibri"/>
          <w:sz w:val="28"/>
          <w:szCs w:val="28"/>
        </w:rPr>
        <w:t xml:space="preserve"> от 31.03.2020 N 104-п</w:t>
      </w:r>
      <w:r w:rsidR="00901C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"О внесении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изменений в приложение 1 к постановлению Правительства Ханты-Мансийского автономного округа - </w:t>
      </w:r>
      <w:proofErr w:type="spellStart"/>
      <w:r>
        <w:rPr>
          <w:rFonts w:eastAsia="Calibri"/>
          <w:sz w:val="28"/>
          <w:szCs w:val="28"/>
        </w:rPr>
        <w:t>Югры</w:t>
      </w:r>
      <w:proofErr w:type="spellEnd"/>
      <w:r>
        <w:rPr>
          <w:rFonts w:eastAsia="Calibri"/>
          <w:sz w:val="28"/>
          <w:szCs w:val="28"/>
        </w:rPr>
        <w:t xml:space="preserve"> от 11 июля 2019 года N 229-п "О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- </w:t>
      </w:r>
      <w:proofErr w:type="spellStart"/>
      <w:r>
        <w:rPr>
          <w:rFonts w:eastAsia="Calibri"/>
          <w:sz w:val="28"/>
          <w:szCs w:val="28"/>
        </w:rPr>
        <w:t>Югре</w:t>
      </w:r>
      <w:proofErr w:type="spellEnd"/>
      <w:r>
        <w:rPr>
          <w:rFonts w:eastAsia="Calibri"/>
          <w:sz w:val="28"/>
          <w:szCs w:val="28"/>
        </w:rPr>
        <w:t>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отходов"</w:t>
      </w:r>
      <w:r w:rsidR="00901CBC">
        <w:rPr>
          <w:rFonts w:eastAsia="Calibri"/>
          <w:sz w:val="28"/>
          <w:szCs w:val="28"/>
        </w:rPr>
        <w:t>.</w:t>
      </w:r>
      <w:proofErr w:type="gramEnd"/>
    </w:p>
    <w:p w:rsidR="00A75A91" w:rsidRPr="007C01F0" w:rsidRDefault="00A75A91" w:rsidP="00A75A91">
      <w:pPr>
        <w:jc w:val="both"/>
        <w:rPr>
          <w:sz w:val="28"/>
          <w:szCs w:val="28"/>
        </w:rPr>
      </w:pPr>
    </w:p>
    <w:p w:rsidR="00901CBC" w:rsidRDefault="00901CBC" w:rsidP="00A75A91">
      <w:pPr>
        <w:jc w:val="both"/>
        <w:rPr>
          <w:sz w:val="28"/>
          <w:szCs w:val="28"/>
        </w:rPr>
      </w:pPr>
    </w:p>
    <w:p w:rsidR="00A75A91" w:rsidRPr="007C01F0" w:rsidRDefault="00A75A91" w:rsidP="00A75A91">
      <w:pPr>
        <w:jc w:val="both"/>
        <w:rPr>
          <w:sz w:val="28"/>
          <w:szCs w:val="28"/>
        </w:rPr>
      </w:pPr>
      <w:r w:rsidRPr="007C01F0">
        <w:rPr>
          <w:sz w:val="28"/>
          <w:szCs w:val="28"/>
        </w:rPr>
        <w:t xml:space="preserve">Директор департамента экономики </w:t>
      </w:r>
    </w:p>
    <w:p w:rsidR="00E10C87" w:rsidRPr="007C01F0" w:rsidRDefault="00A75A91" w:rsidP="00A412E0">
      <w:pPr>
        <w:jc w:val="both"/>
        <w:rPr>
          <w:sz w:val="28"/>
          <w:szCs w:val="28"/>
        </w:rPr>
      </w:pPr>
      <w:r w:rsidRPr="007C01F0">
        <w:rPr>
          <w:sz w:val="28"/>
          <w:szCs w:val="28"/>
        </w:rPr>
        <w:t xml:space="preserve">администрации района                   </w:t>
      </w:r>
      <w:r w:rsidR="00A412E0">
        <w:rPr>
          <w:sz w:val="28"/>
          <w:szCs w:val="28"/>
        </w:rPr>
        <w:t xml:space="preserve">                                         Е.И. Шатских</w:t>
      </w:r>
    </w:p>
    <w:p w:rsidR="00E10C87" w:rsidRPr="007C01F0" w:rsidRDefault="00E10C87" w:rsidP="00E10C87">
      <w:pPr>
        <w:jc w:val="both"/>
        <w:rPr>
          <w:sz w:val="28"/>
          <w:szCs w:val="28"/>
        </w:rPr>
      </w:pPr>
    </w:p>
    <w:p w:rsidR="00901CBC" w:rsidRDefault="00901CBC" w:rsidP="00E10C87">
      <w:pPr>
        <w:jc w:val="both"/>
        <w:rPr>
          <w:sz w:val="16"/>
          <w:szCs w:val="16"/>
        </w:rPr>
      </w:pPr>
    </w:p>
    <w:p w:rsidR="00901CBC" w:rsidRDefault="00901CBC" w:rsidP="00E10C87">
      <w:pPr>
        <w:jc w:val="both"/>
        <w:rPr>
          <w:sz w:val="16"/>
          <w:szCs w:val="16"/>
        </w:rPr>
      </w:pPr>
    </w:p>
    <w:p w:rsidR="00901CBC" w:rsidRDefault="00901CBC" w:rsidP="00E10C87">
      <w:pPr>
        <w:jc w:val="both"/>
        <w:rPr>
          <w:sz w:val="16"/>
          <w:szCs w:val="16"/>
        </w:rPr>
      </w:pPr>
    </w:p>
    <w:p w:rsidR="00BC0560" w:rsidRDefault="00BC0560" w:rsidP="00E10C87">
      <w:pPr>
        <w:jc w:val="both"/>
        <w:rPr>
          <w:sz w:val="16"/>
          <w:szCs w:val="16"/>
        </w:rPr>
      </w:pPr>
    </w:p>
    <w:p w:rsidR="00BC0560" w:rsidRDefault="00BC0560" w:rsidP="00E10C87">
      <w:pPr>
        <w:jc w:val="both"/>
        <w:rPr>
          <w:sz w:val="16"/>
          <w:szCs w:val="16"/>
        </w:rPr>
      </w:pPr>
    </w:p>
    <w:p w:rsidR="00BC0560" w:rsidRDefault="00BC0560" w:rsidP="00E10C87">
      <w:pPr>
        <w:jc w:val="both"/>
        <w:rPr>
          <w:sz w:val="16"/>
          <w:szCs w:val="16"/>
        </w:rPr>
      </w:pPr>
    </w:p>
    <w:p w:rsidR="00BC0560" w:rsidRDefault="00BC0560" w:rsidP="00E10C87">
      <w:pPr>
        <w:jc w:val="both"/>
        <w:rPr>
          <w:sz w:val="16"/>
          <w:szCs w:val="16"/>
        </w:rPr>
      </w:pPr>
    </w:p>
    <w:p w:rsidR="00BC0560" w:rsidRDefault="00BC0560" w:rsidP="00E10C87">
      <w:pPr>
        <w:jc w:val="both"/>
        <w:rPr>
          <w:sz w:val="16"/>
          <w:szCs w:val="16"/>
        </w:rPr>
      </w:pPr>
    </w:p>
    <w:p w:rsidR="00BC0560" w:rsidRDefault="00BC0560" w:rsidP="00E10C87">
      <w:pPr>
        <w:jc w:val="both"/>
        <w:rPr>
          <w:sz w:val="16"/>
          <w:szCs w:val="16"/>
        </w:rPr>
      </w:pPr>
    </w:p>
    <w:p w:rsidR="00E10C87" w:rsidRPr="00095A15" w:rsidRDefault="00095A15" w:rsidP="00E10C87">
      <w:pPr>
        <w:jc w:val="both"/>
        <w:rPr>
          <w:sz w:val="16"/>
          <w:szCs w:val="16"/>
        </w:rPr>
      </w:pPr>
      <w:r w:rsidRPr="00095A15">
        <w:rPr>
          <w:sz w:val="16"/>
          <w:szCs w:val="16"/>
        </w:rPr>
        <w:t>Исполнитель:</w:t>
      </w:r>
    </w:p>
    <w:p w:rsidR="00095A15" w:rsidRPr="00095A15" w:rsidRDefault="00901CBC" w:rsidP="00E10C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Э.М. </w:t>
      </w:r>
      <w:r w:rsidR="00095A15" w:rsidRPr="00095A15">
        <w:rPr>
          <w:sz w:val="16"/>
          <w:szCs w:val="16"/>
        </w:rPr>
        <w:t>Габова 498593</w:t>
      </w:r>
    </w:p>
    <w:sectPr w:rsidR="00095A15" w:rsidRPr="00095A15" w:rsidSect="00901CBC">
      <w:pgSz w:w="11906" w:h="16838"/>
      <w:pgMar w:top="709" w:right="851" w:bottom="709" w:left="1701" w:header="567" w:footer="397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CB" w:rsidRDefault="003801CB">
      <w:r>
        <w:separator/>
      </w:r>
    </w:p>
  </w:endnote>
  <w:endnote w:type="continuationSeparator" w:id="0">
    <w:p w:rsidR="003801CB" w:rsidRDefault="0038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CB" w:rsidRDefault="003801CB">
      <w:r>
        <w:separator/>
      </w:r>
    </w:p>
  </w:footnote>
  <w:footnote w:type="continuationSeparator" w:id="0">
    <w:p w:rsidR="003801CB" w:rsidRDefault="00380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BBD"/>
    <w:multiLevelType w:val="hybridMultilevel"/>
    <w:tmpl w:val="CE1826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F72"/>
    <w:rsid w:val="00003A73"/>
    <w:rsid w:val="0002279A"/>
    <w:rsid w:val="000267E4"/>
    <w:rsid w:val="00033D7C"/>
    <w:rsid w:val="00033FB9"/>
    <w:rsid w:val="0004359F"/>
    <w:rsid w:val="00054E7E"/>
    <w:rsid w:val="0006395A"/>
    <w:rsid w:val="00063DCB"/>
    <w:rsid w:val="000642CA"/>
    <w:rsid w:val="0007734A"/>
    <w:rsid w:val="00080AB2"/>
    <w:rsid w:val="0008398A"/>
    <w:rsid w:val="000935F3"/>
    <w:rsid w:val="00095A15"/>
    <w:rsid w:val="000B6331"/>
    <w:rsid w:val="000D5994"/>
    <w:rsid w:val="000D7CB9"/>
    <w:rsid w:val="000F437E"/>
    <w:rsid w:val="000F607E"/>
    <w:rsid w:val="00102FA1"/>
    <w:rsid w:val="00110529"/>
    <w:rsid w:val="00120C16"/>
    <w:rsid w:val="00123E4F"/>
    <w:rsid w:val="00130D84"/>
    <w:rsid w:val="00131716"/>
    <w:rsid w:val="00152D65"/>
    <w:rsid w:val="00153D5C"/>
    <w:rsid w:val="0017709D"/>
    <w:rsid w:val="00195E8D"/>
    <w:rsid w:val="001A32CF"/>
    <w:rsid w:val="001A518D"/>
    <w:rsid w:val="001B1F9E"/>
    <w:rsid w:val="001C1C48"/>
    <w:rsid w:val="001C323A"/>
    <w:rsid w:val="001D4548"/>
    <w:rsid w:val="001D5330"/>
    <w:rsid w:val="001D5EE7"/>
    <w:rsid w:val="001E03B6"/>
    <w:rsid w:val="001E0FE7"/>
    <w:rsid w:val="001E1D11"/>
    <w:rsid w:val="001E1E3F"/>
    <w:rsid w:val="001E3F09"/>
    <w:rsid w:val="001F1F72"/>
    <w:rsid w:val="002070AD"/>
    <w:rsid w:val="002251B9"/>
    <w:rsid w:val="00245458"/>
    <w:rsid w:val="00246DA4"/>
    <w:rsid w:val="00293307"/>
    <w:rsid w:val="00294979"/>
    <w:rsid w:val="002A519A"/>
    <w:rsid w:val="002B4D31"/>
    <w:rsid w:val="002B6C4C"/>
    <w:rsid w:val="002F51A7"/>
    <w:rsid w:val="0030674A"/>
    <w:rsid w:val="003135A4"/>
    <w:rsid w:val="00320F8D"/>
    <w:rsid w:val="00331F13"/>
    <w:rsid w:val="003379A0"/>
    <w:rsid w:val="003401E1"/>
    <w:rsid w:val="003801CB"/>
    <w:rsid w:val="0038127B"/>
    <w:rsid w:val="00385214"/>
    <w:rsid w:val="003872EC"/>
    <w:rsid w:val="003A25E2"/>
    <w:rsid w:val="003A7041"/>
    <w:rsid w:val="003B7CB3"/>
    <w:rsid w:val="003C02C7"/>
    <w:rsid w:val="003D14D6"/>
    <w:rsid w:val="003F1E0A"/>
    <w:rsid w:val="003F6F7A"/>
    <w:rsid w:val="00413E08"/>
    <w:rsid w:val="004467E6"/>
    <w:rsid w:val="00452485"/>
    <w:rsid w:val="0046374E"/>
    <w:rsid w:val="00466413"/>
    <w:rsid w:val="004824CE"/>
    <w:rsid w:val="00496DF4"/>
    <w:rsid w:val="004D3620"/>
    <w:rsid w:val="004D4E4D"/>
    <w:rsid w:val="004E5CE1"/>
    <w:rsid w:val="004F3689"/>
    <w:rsid w:val="004F5DC6"/>
    <w:rsid w:val="00512713"/>
    <w:rsid w:val="005127B5"/>
    <w:rsid w:val="005315E5"/>
    <w:rsid w:val="00555E7C"/>
    <w:rsid w:val="00557AE0"/>
    <w:rsid w:val="005653C9"/>
    <w:rsid w:val="005655E5"/>
    <w:rsid w:val="00566712"/>
    <w:rsid w:val="005735C0"/>
    <w:rsid w:val="00587B7A"/>
    <w:rsid w:val="00596D32"/>
    <w:rsid w:val="005A2279"/>
    <w:rsid w:val="005B5678"/>
    <w:rsid w:val="005F0E74"/>
    <w:rsid w:val="006030DE"/>
    <w:rsid w:val="00603D49"/>
    <w:rsid w:val="00613656"/>
    <w:rsid w:val="00616548"/>
    <w:rsid w:val="00627A35"/>
    <w:rsid w:val="00654C1E"/>
    <w:rsid w:val="00661BA0"/>
    <w:rsid w:val="00664D5A"/>
    <w:rsid w:val="006707B1"/>
    <w:rsid w:val="006D307C"/>
    <w:rsid w:val="006E1848"/>
    <w:rsid w:val="006E2F8D"/>
    <w:rsid w:val="006E606A"/>
    <w:rsid w:val="00736AA0"/>
    <w:rsid w:val="007412F7"/>
    <w:rsid w:val="00765914"/>
    <w:rsid w:val="007724C1"/>
    <w:rsid w:val="007A012F"/>
    <w:rsid w:val="007C01F0"/>
    <w:rsid w:val="007D0146"/>
    <w:rsid w:val="007F03A6"/>
    <w:rsid w:val="007F1273"/>
    <w:rsid w:val="007F2BF1"/>
    <w:rsid w:val="0080088D"/>
    <w:rsid w:val="008114CD"/>
    <w:rsid w:val="00815157"/>
    <w:rsid w:val="00816608"/>
    <w:rsid w:val="008271C8"/>
    <w:rsid w:val="00844818"/>
    <w:rsid w:val="008465AE"/>
    <w:rsid w:val="0086178A"/>
    <w:rsid w:val="008828A8"/>
    <w:rsid w:val="008A0444"/>
    <w:rsid w:val="008C2E7D"/>
    <w:rsid w:val="008C307A"/>
    <w:rsid w:val="008D2887"/>
    <w:rsid w:val="008D7F68"/>
    <w:rsid w:val="008E0F8B"/>
    <w:rsid w:val="00901CBC"/>
    <w:rsid w:val="00901F3E"/>
    <w:rsid w:val="00911094"/>
    <w:rsid w:val="009119AC"/>
    <w:rsid w:val="00920553"/>
    <w:rsid w:val="009222C8"/>
    <w:rsid w:val="00925545"/>
    <w:rsid w:val="009360DC"/>
    <w:rsid w:val="00942B8E"/>
    <w:rsid w:val="009446F2"/>
    <w:rsid w:val="0094779F"/>
    <w:rsid w:val="0097153A"/>
    <w:rsid w:val="009A693D"/>
    <w:rsid w:val="009B5567"/>
    <w:rsid w:val="009C250A"/>
    <w:rsid w:val="009C3B2D"/>
    <w:rsid w:val="009D62EC"/>
    <w:rsid w:val="009E772F"/>
    <w:rsid w:val="00A0327B"/>
    <w:rsid w:val="00A03594"/>
    <w:rsid w:val="00A03FFB"/>
    <w:rsid w:val="00A04EA1"/>
    <w:rsid w:val="00A066E4"/>
    <w:rsid w:val="00A21BBE"/>
    <w:rsid w:val="00A27BA6"/>
    <w:rsid w:val="00A30B54"/>
    <w:rsid w:val="00A34C6A"/>
    <w:rsid w:val="00A37D1C"/>
    <w:rsid w:val="00A412E0"/>
    <w:rsid w:val="00A44764"/>
    <w:rsid w:val="00A518E0"/>
    <w:rsid w:val="00A553E7"/>
    <w:rsid w:val="00A75A91"/>
    <w:rsid w:val="00A86769"/>
    <w:rsid w:val="00A87802"/>
    <w:rsid w:val="00AA7C26"/>
    <w:rsid w:val="00AB54E8"/>
    <w:rsid w:val="00AB595E"/>
    <w:rsid w:val="00AC3171"/>
    <w:rsid w:val="00AD34E5"/>
    <w:rsid w:val="00AD6C4C"/>
    <w:rsid w:val="00AD71B3"/>
    <w:rsid w:val="00AE0605"/>
    <w:rsid w:val="00AE4B2F"/>
    <w:rsid w:val="00AE5F2D"/>
    <w:rsid w:val="00AF4389"/>
    <w:rsid w:val="00B14441"/>
    <w:rsid w:val="00B15BE5"/>
    <w:rsid w:val="00B414B5"/>
    <w:rsid w:val="00B4208C"/>
    <w:rsid w:val="00B5225D"/>
    <w:rsid w:val="00B52518"/>
    <w:rsid w:val="00B735A3"/>
    <w:rsid w:val="00B75DBA"/>
    <w:rsid w:val="00B80026"/>
    <w:rsid w:val="00B80165"/>
    <w:rsid w:val="00B84990"/>
    <w:rsid w:val="00BA18DF"/>
    <w:rsid w:val="00BA3C13"/>
    <w:rsid w:val="00BB1236"/>
    <w:rsid w:val="00BC0560"/>
    <w:rsid w:val="00C06C78"/>
    <w:rsid w:val="00C07F69"/>
    <w:rsid w:val="00C14C14"/>
    <w:rsid w:val="00C30678"/>
    <w:rsid w:val="00C3147A"/>
    <w:rsid w:val="00C316C2"/>
    <w:rsid w:val="00C510D8"/>
    <w:rsid w:val="00C5287A"/>
    <w:rsid w:val="00C60256"/>
    <w:rsid w:val="00C65B54"/>
    <w:rsid w:val="00C67DA6"/>
    <w:rsid w:val="00C70DD4"/>
    <w:rsid w:val="00C83655"/>
    <w:rsid w:val="00C962A5"/>
    <w:rsid w:val="00CA2B3E"/>
    <w:rsid w:val="00CB02D1"/>
    <w:rsid w:val="00CC4F11"/>
    <w:rsid w:val="00CC658C"/>
    <w:rsid w:val="00CD20A3"/>
    <w:rsid w:val="00CD33FD"/>
    <w:rsid w:val="00CD37B7"/>
    <w:rsid w:val="00CD735B"/>
    <w:rsid w:val="00CE03D9"/>
    <w:rsid w:val="00CE0839"/>
    <w:rsid w:val="00D076D0"/>
    <w:rsid w:val="00D22024"/>
    <w:rsid w:val="00D245B3"/>
    <w:rsid w:val="00D34DE5"/>
    <w:rsid w:val="00D7626C"/>
    <w:rsid w:val="00D86BC4"/>
    <w:rsid w:val="00D919DD"/>
    <w:rsid w:val="00D92DD6"/>
    <w:rsid w:val="00D954B2"/>
    <w:rsid w:val="00DA44A2"/>
    <w:rsid w:val="00DB3F7E"/>
    <w:rsid w:val="00DC03B9"/>
    <w:rsid w:val="00DC4B95"/>
    <w:rsid w:val="00DC6BC8"/>
    <w:rsid w:val="00DD5DA1"/>
    <w:rsid w:val="00DD5EF3"/>
    <w:rsid w:val="00DE55C4"/>
    <w:rsid w:val="00DF353A"/>
    <w:rsid w:val="00E01336"/>
    <w:rsid w:val="00E10C87"/>
    <w:rsid w:val="00E22C51"/>
    <w:rsid w:val="00E34DD2"/>
    <w:rsid w:val="00E378A6"/>
    <w:rsid w:val="00E4079C"/>
    <w:rsid w:val="00E6465D"/>
    <w:rsid w:val="00E66AED"/>
    <w:rsid w:val="00E95814"/>
    <w:rsid w:val="00EA33D7"/>
    <w:rsid w:val="00EE4065"/>
    <w:rsid w:val="00EF3391"/>
    <w:rsid w:val="00F0379B"/>
    <w:rsid w:val="00F07CEB"/>
    <w:rsid w:val="00F17411"/>
    <w:rsid w:val="00F21E88"/>
    <w:rsid w:val="00F22463"/>
    <w:rsid w:val="00F3176F"/>
    <w:rsid w:val="00F41756"/>
    <w:rsid w:val="00F4291D"/>
    <w:rsid w:val="00F43DB5"/>
    <w:rsid w:val="00F60708"/>
    <w:rsid w:val="00F65E60"/>
    <w:rsid w:val="00F6729A"/>
    <w:rsid w:val="00F73A51"/>
    <w:rsid w:val="00F7486F"/>
    <w:rsid w:val="00F804DD"/>
    <w:rsid w:val="00F84723"/>
    <w:rsid w:val="00F86935"/>
    <w:rsid w:val="00FA6112"/>
    <w:rsid w:val="00FB6581"/>
    <w:rsid w:val="00FC7C6E"/>
    <w:rsid w:val="00FE0300"/>
    <w:rsid w:val="00FE3485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7C01F0"/>
    <w:rPr>
      <w:color w:val="0000FF" w:themeColor="hyperlink"/>
      <w:u w:val="single"/>
    </w:rPr>
  </w:style>
  <w:style w:type="paragraph" w:styleId="ac">
    <w:name w:val="No Spacing"/>
    <w:uiPriority w:val="1"/>
    <w:qFormat/>
    <w:rsid w:val="00466413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rsid w:val="00FB6581"/>
    <w:rPr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FB6581"/>
    <w:rPr>
      <w:rFonts w:ascii="Times New Roman" w:eastAsia="Times New Roman" w:hAnsi="Times New Roman"/>
      <w:bCs/>
      <w:sz w:val="28"/>
    </w:rPr>
  </w:style>
  <w:style w:type="paragraph" w:styleId="af">
    <w:name w:val="Body Text Indent"/>
    <w:basedOn w:val="a"/>
    <w:link w:val="af0"/>
    <w:rsid w:val="00BA3C13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BA3C13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C21525677D59AC49C9E714D11BD1F4D1A9EEAC9D26AD5B09536F2CA1BFCED81128600AA2075F7C8E68A59FA9A54440CE833CA1521F50d4c0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C21525677D59AC49C9F919C77786FBD4A3B3A9962FA00E5305697BFEEFC88D43683E53E3444C7F8122F6DBFEdAc8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C21525677D59AC49C9F919C77786FBD4A6B9A69F23A00E5305697BFEEFC88D5168665AE842592BD478A1D6FEAF5847D49D3ABF52d1c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5829D85F8B8C7616AFE9D1E7C9A39103D9BECB0A929EF803BF905A3E501D18F206731BC6F7BE8417c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13D3-A101-41D5-8F71-411DD3C7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GabovaEM</cp:lastModifiedBy>
  <cp:revision>13</cp:revision>
  <cp:lastPrinted>2019-07-26T13:07:00Z</cp:lastPrinted>
  <dcterms:created xsi:type="dcterms:W3CDTF">2020-06-26T11:11:00Z</dcterms:created>
  <dcterms:modified xsi:type="dcterms:W3CDTF">2020-07-09T04:45:00Z</dcterms:modified>
</cp:coreProperties>
</file>